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64" w:rsidRPr="002220FC" w:rsidRDefault="0007711E" w:rsidP="0025696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6.75pt">
            <v:imagedata r:id="rId7" o:title=""/>
          </v:shape>
        </w:pict>
      </w:r>
    </w:p>
    <w:p w:rsidR="00256964" w:rsidRPr="002220FC" w:rsidRDefault="00256964" w:rsidP="00256964">
      <w:pPr>
        <w:jc w:val="center"/>
        <w:rPr>
          <w:b/>
          <w:bCs/>
        </w:rPr>
      </w:pPr>
    </w:p>
    <w:p w:rsidR="00256964" w:rsidRPr="001469B7" w:rsidRDefault="00256964" w:rsidP="00256964">
      <w:pPr>
        <w:jc w:val="center"/>
        <w:rPr>
          <w:b/>
          <w:bCs/>
          <w:sz w:val="28"/>
          <w:szCs w:val="28"/>
        </w:rPr>
      </w:pPr>
      <w:r w:rsidRPr="001469B7">
        <w:rPr>
          <w:b/>
          <w:bCs/>
          <w:sz w:val="28"/>
          <w:szCs w:val="28"/>
        </w:rPr>
        <w:t>АДМИНИСТРАЦИЯ МИРНЕНСКОГО СЕЛЬСКОГО ПОСЕЛЕНИЯ</w:t>
      </w:r>
    </w:p>
    <w:p w:rsidR="001469B7" w:rsidRDefault="00256964" w:rsidP="0025696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1469B7">
        <w:rPr>
          <w:b/>
          <w:bCs/>
          <w:sz w:val="28"/>
          <w:szCs w:val="28"/>
        </w:rPr>
        <w:t>СОСНОВСКОГО МУНИЦИПАЛЬНОГО РАЙОНА</w:t>
      </w:r>
    </w:p>
    <w:p w:rsidR="00256964" w:rsidRPr="001469B7" w:rsidRDefault="00256964" w:rsidP="0025696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1469B7">
        <w:rPr>
          <w:b/>
          <w:bCs/>
          <w:sz w:val="28"/>
          <w:szCs w:val="28"/>
        </w:rPr>
        <w:t xml:space="preserve"> ЧЕЛЯБИНСКОЙ ОБЛАСТИ</w:t>
      </w:r>
    </w:p>
    <w:p w:rsidR="00256964" w:rsidRPr="002220FC" w:rsidRDefault="00256964" w:rsidP="00256964">
      <w:pPr>
        <w:rPr>
          <w:sz w:val="16"/>
          <w:szCs w:val="16"/>
        </w:rPr>
      </w:pPr>
    </w:p>
    <w:p w:rsidR="00256964" w:rsidRPr="001469B7" w:rsidRDefault="00256964" w:rsidP="0025696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469B7">
        <w:rPr>
          <w:b/>
          <w:bCs/>
          <w:kern w:val="32"/>
          <w:sz w:val="28"/>
          <w:szCs w:val="28"/>
        </w:rPr>
        <w:t>ПОСТАНОВЛЕНИЕ</w:t>
      </w:r>
    </w:p>
    <w:p w:rsidR="00860F48" w:rsidRPr="00860F48" w:rsidRDefault="00860F48" w:rsidP="00860F48">
      <w:pPr>
        <w:rPr>
          <w:sz w:val="28"/>
          <w:szCs w:val="28"/>
        </w:rPr>
      </w:pPr>
    </w:p>
    <w:p w:rsidR="00860F48" w:rsidRPr="001469B7" w:rsidRDefault="00DE1289" w:rsidP="00860F48">
      <w:pPr>
        <w:pStyle w:val="a3"/>
        <w:rPr>
          <w:u w:val="single"/>
        </w:rPr>
      </w:pPr>
      <w:r w:rsidRPr="001469B7">
        <w:rPr>
          <w:u w:val="single"/>
        </w:rPr>
        <w:t xml:space="preserve"> «</w:t>
      </w:r>
      <w:r w:rsidR="00EC7B69">
        <w:rPr>
          <w:u w:val="single"/>
        </w:rPr>
        <w:t>28</w:t>
      </w:r>
      <w:r w:rsidRPr="001469B7">
        <w:rPr>
          <w:u w:val="single"/>
        </w:rPr>
        <w:t>»</w:t>
      </w:r>
      <w:r w:rsidR="00EC7B69">
        <w:rPr>
          <w:u w:val="single"/>
        </w:rPr>
        <w:t xml:space="preserve"> декабря</w:t>
      </w:r>
      <w:r w:rsidRPr="001469B7">
        <w:rPr>
          <w:u w:val="single"/>
        </w:rPr>
        <w:t xml:space="preserve"> </w:t>
      </w:r>
      <w:r w:rsidR="0067557F" w:rsidRPr="001469B7">
        <w:rPr>
          <w:u w:val="single"/>
        </w:rPr>
        <w:t xml:space="preserve"> 20</w:t>
      </w:r>
      <w:r w:rsidR="006C560D" w:rsidRPr="001469B7">
        <w:rPr>
          <w:u w:val="single"/>
        </w:rPr>
        <w:t>20</w:t>
      </w:r>
      <w:r w:rsidR="0067557F" w:rsidRPr="001469B7">
        <w:rPr>
          <w:u w:val="single"/>
        </w:rPr>
        <w:t xml:space="preserve">г. </w:t>
      </w:r>
      <w:r w:rsidR="0067557F" w:rsidRPr="00EC7B69">
        <w:rPr>
          <w:color w:val="auto"/>
          <w:u w:val="single"/>
        </w:rPr>
        <w:t>№</w:t>
      </w:r>
      <w:r w:rsidR="00EC7B69" w:rsidRPr="00EC7B69">
        <w:rPr>
          <w:color w:val="auto"/>
          <w:u w:val="single"/>
        </w:rPr>
        <w:t>74</w:t>
      </w:r>
    </w:p>
    <w:p w:rsidR="00860F48" w:rsidRPr="001469B7" w:rsidRDefault="00860F48" w:rsidP="00860F48">
      <w:pPr>
        <w:pStyle w:val="a3"/>
      </w:pPr>
      <w:r w:rsidRPr="001469B7">
        <w:t xml:space="preserve">п. </w:t>
      </w:r>
      <w:r w:rsidR="00256964" w:rsidRPr="001469B7">
        <w:t>Мирны</w:t>
      </w:r>
      <w:r w:rsidRPr="001469B7">
        <w:t>й</w:t>
      </w:r>
    </w:p>
    <w:p w:rsidR="0067557F" w:rsidRPr="001469B7" w:rsidRDefault="0067557F" w:rsidP="00860F48">
      <w:pPr>
        <w:ind w:right="-2"/>
        <w:jc w:val="both"/>
      </w:pPr>
    </w:p>
    <w:tbl>
      <w:tblPr>
        <w:tblW w:w="0" w:type="auto"/>
        <w:tblLayout w:type="fixed"/>
        <w:tblLook w:val="01E0"/>
      </w:tblPr>
      <w:tblGrid>
        <w:gridCol w:w="6768"/>
        <w:gridCol w:w="2803"/>
      </w:tblGrid>
      <w:tr w:rsidR="0067557F" w:rsidRPr="001469B7">
        <w:tc>
          <w:tcPr>
            <w:tcW w:w="6768" w:type="dxa"/>
          </w:tcPr>
          <w:p w:rsidR="00D248AA" w:rsidRPr="001469B7" w:rsidRDefault="00D248AA" w:rsidP="00D248AA">
            <w:pPr>
              <w:pStyle w:val="af"/>
              <w:widowControl w:val="0"/>
              <w:spacing w:after="0"/>
              <w:ind w:left="0"/>
              <w:rPr>
                <w:bCs/>
                <w:color w:val="000000"/>
              </w:rPr>
            </w:pPr>
            <w:r w:rsidRPr="001469B7">
              <w:rPr>
                <w:bCs/>
                <w:color w:val="000000"/>
              </w:rPr>
              <w:t xml:space="preserve">Об утверждении Положения об условиях и порядке </w:t>
            </w:r>
          </w:p>
          <w:p w:rsidR="00D248AA" w:rsidRPr="001469B7" w:rsidRDefault="00D248AA" w:rsidP="00D248AA">
            <w:pPr>
              <w:pStyle w:val="af"/>
              <w:widowControl w:val="0"/>
              <w:spacing w:after="0"/>
              <w:ind w:left="0"/>
              <w:rPr>
                <w:bCs/>
                <w:color w:val="000000"/>
              </w:rPr>
            </w:pPr>
            <w:r w:rsidRPr="001469B7">
              <w:rPr>
                <w:bCs/>
                <w:color w:val="000000"/>
              </w:rPr>
              <w:t xml:space="preserve">оказания поддержки субъектам малого и среднего </w:t>
            </w:r>
          </w:p>
          <w:p w:rsidR="00D248AA" w:rsidRPr="001469B7" w:rsidRDefault="00D248AA" w:rsidP="00D248AA">
            <w:pPr>
              <w:pStyle w:val="af"/>
              <w:widowControl w:val="0"/>
              <w:spacing w:after="0"/>
              <w:ind w:left="0"/>
              <w:rPr>
                <w:bCs/>
                <w:color w:val="000000"/>
              </w:rPr>
            </w:pPr>
            <w:r w:rsidRPr="001469B7">
              <w:rPr>
                <w:bCs/>
                <w:color w:val="000000"/>
              </w:rPr>
              <w:t xml:space="preserve">предпринимательства и организациям, образующим </w:t>
            </w:r>
          </w:p>
          <w:p w:rsidR="00D248AA" w:rsidRPr="001469B7" w:rsidRDefault="00D248AA" w:rsidP="00D248AA">
            <w:pPr>
              <w:widowControl w:val="0"/>
              <w:tabs>
                <w:tab w:val="left" w:pos="3060"/>
                <w:tab w:val="left" w:pos="6096"/>
                <w:tab w:val="left" w:pos="6946"/>
              </w:tabs>
              <w:rPr>
                <w:bCs/>
                <w:color w:val="000000"/>
              </w:rPr>
            </w:pPr>
            <w:r w:rsidRPr="001469B7">
              <w:rPr>
                <w:bCs/>
                <w:color w:val="000000"/>
              </w:rPr>
              <w:t xml:space="preserve">инфраструктуру поддержки субъектов малого </w:t>
            </w:r>
          </w:p>
          <w:p w:rsidR="0067557F" w:rsidRPr="001469B7" w:rsidRDefault="00D248AA" w:rsidP="00D248AA">
            <w:pPr>
              <w:widowControl w:val="0"/>
              <w:tabs>
                <w:tab w:val="left" w:pos="3060"/>
                <w:tab w:val="left" w:pos="6096"/>
                <w:tab w:val="left" w:pos="6946"/>
              </w:tabs>
            </w:pPr>
            <w:r w:rsidRPr="001469B7">
              <w:rPr>
                <w:bCs/>
                <w:color w:val="000000"/>
              </w:rPr>
              <w:t>и среднего предпринимательства</w:t>
            </w:r>
            <w:r w:rsidRPr="001469B7">
              <w:rPr>
                <w:rStyle w:val="FontStyle36"/>
                <w:b w:val="0"/>
                <w:spacing w:val="-6"/>
              </w:rPr>
      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      </w:r>
            <w:r w:rsidRPr="001469B7">
              <w:t xml:space="preserve">осуществляющим деятельность на территории </w:t>
            </w:r>
            <w:r w:rsidR="00256964" w:rsidRPr="001469B7">
              <w:t>Мирнен</w:t>
            </w:r>
            <w:r w:rsidRPr="001469B7">
              <w:t>ского сельского поселения</w:t>
            </w:r>
          </w:p>
        </w:tc>
        <w:tc>
          <w:tcPr>
            <w:tcW w:w="2803" w:type="dxa"/>
          </w:tcPr>
          <w:p w:rsidR="0067557F" w:rsidRPr="001469B7" w:rsidRDefault="0067557F" w:rsidP="00A848D4">
            <w:pPr>
              <w:tabs>
                <w:tab w:val="left" w:pos="3060"/>
              </w:tabs>
              <w:spacing w:line="360" w:lineRule="auto"/>
              <w:jc w:val="both"/>
              <w:rPr>
                <w:b/>
              </w:rPr>
            </w:pPr>
          </w:p>
        </w:tc>
      </w:tr>
    </w:tbl>
    <w:p w:rsidR="0067557F" w:rsidRPr="001469B7" w:rsidRDefault="0067557F" w:rsidP="0067557F">
      <w:pPr>
        <w:jc w:val="both"/>
      </w:pPr>
      <w:r w:rsidRPr="001469B7">
        <w:t xml:space="preserve">   </w:t>
      </w:r>
    </w:p>
    <w:p w:rsidR="00D248AA" w:rsidRPr="001469B7" w:rsidRDefault="00D248AA" w:rsidP="001469B7">
      <w:pPr>
        <w:widowControl w:val="0"/>
        <w:tabs>
          <w:tab w:val="left" w:pos="851"/>
          <w:tab w:val="left" w:pos="2268"/>
        </w:tabs>
        <w:autoSpaceDE w:val="0"/>
        <w:ind w:firstLine="426"/>
        <w:jc w:val="both"/>
      </w:pPr>
      <w:bookmarkStart w:id="0" w:name="sub_3"/>
      <w:r w:rsidRPr="001469B7">
        <w:rPr>
          <w:spacing w:val="-6"/>
        </w:rPr>
        <w:t>В соответствии с Федеральным законом от 24 июля 2007 года №209-ФЗ «О развитии малого и среднего предпринимательства в Российской Федерации»</w:t>
      </w:r>
      <w:r w:rsidRPr="001469B7">
        <w:t xml:space="preserve">, Законом Челябинской области </w:t>
      </w:r>
      <w:r w:rsidRPr="001469B7">
        <w:rPr>
          <w:spacing w:val="2"/>
          <w:shd w:val="clear" w:color="auto" w:fill="FFFFFF"/>
        </w:rPr>
        <w:t>от 12 апреля 2008 года №250-ЗО</w:t>
      </w:r>
      <w:r w:rsidRPr="001469B7">
        <w:t xml:space="preserve"> «О развитии малого и среднего предпринимательства в Челябинской области», руководствуясь пунктом 11 статьи 5 Устава </w:t>
      </w:r>
      <w:r w:rsidR="00256964" w:rsidRPr="001469B7">
        <w:t>Мирнен</w:t>
      </w:r>
      <w:r w:rsidRPr="001469B7">
        <w:t xml:space="preserve">ского сельского поселения, Администрация </w:t>
      </w:r>
      <w:r w:rsidR="00256964" w:rsidRPr="001469B7">
        <w:t>Мирнен</w:t>
      </w:r>
      <w:r w:rsidRPr="001469B7">
        <w:t>ского сельского поселения</w:t>
      </w:r>
    </w:p>
    <w:p w:rsidR="00D248AA" w:rsidRPr="001469B7" w:rsidRDefault="00D248AA" w:rsidP="00D248AA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</w:pPr>
    </w:p>
    <w:p w:rsidR="00D248AA" w:rsidRPr="001469B7" w:rsidRDefault="00D248AA" w:rsidP="00D248AA">
      <w:pPr>
        <w:widowControl w:val="0"/>
        <w:tabs>
          <w:tab w:val="left" w:pos="851"/>
          <w:tab w:val="left" w:pos="2268"/>
        </w:tabs>
        <w:autoSpaceDE w:val="0"/>
        <w:jc w:val="both"/>
        <w:rPr>
          <w:b/>
          <w:caps/>
          <w:spacing w:val="-6"/>
        </w:rPr>
      </w:pPr>
      <w:r w:rsidRPr="001469B7">
        <w:rPr>
          <w:b/>
          <w:caps/>
          <w:spacing w:val="-6"/>
        </w:rPr>
        <w:t>п о с т а н о в л я е т:</w:t>
      </w:r>
    </w:p>
    <w:p w:rsidR="00D248AA" w:rsidRPr="001469B7" w:rsidRDefault="00D248AA" w:rsidP="00D248AA">
      <w:pPr>
        <w:widowControl w:val="0"/>
        <w:tabs>
          <w:tab w:val="left" w:pos="851"/>
          <w:tab w:val="left" w:pos="2268"/>
        </w:tabs>
        <w:autoSpaceDE w:val="0"/>
        <w:ind w:firstLine="709"/>
        <w:jc w:val="both"/>
        <w:rPr>
          <w:b/>
          <w:bCs/>
          <w:caps/>
        </w:rPr>
      </w:pPr>
    </w:p>
    <w:p w:rsidR="00D248AA" w:rsidRPr="001469B7" w:rsidRDefault="00D248AA" w:rsidP="001469B7">
      <w:pPr>
        <w:pStyle w:val="af"/>
        <w:widowControl w:val="0"/>
        <w:spacing w:after="0"/>
        <w:ind w:left="0" w:firstLine="426"/>
        <w:jc w:val="both"/>
        <w:rPr>
          <w:spacing w:val="-6"/>
        </w:rPr>
      </w:pPr>
      <w:r w:rsidRPr="001469B7">
        <w:rPr>
          <w:rStyle w:val="FontStyle36"/>
          <w:b w:val="0"/>
          <w:spacing w:val="-6"/>
        </w:rPr>
        <w:t xml:space="preserve">1. </w:t>
      </w:r>
      <w:r w:rsidRPr="001469B7">
        <w:t xml:space="preserve">Утвердить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осуществляющим деятельность на территории </w:t>
      </w:r>
      <w:r w:rsidR="00256964" w:rsidRPr="001469B7">
        <w:t>Мирнен</w:t>
      </w:r>
      <w:r w:rsidRPr="001469B7">
        <w:t>ского сельского поселения (приложение).</w:t>
      </w:r>
    </w:p>
    <w:p w:rsidR="00D248AA" w:rsidRPr="001469B7" w:rsidRDefault="00D248AA" w:rsidP="001469B7">
      <w:pPr>
        <w:widowControl w:val="0"/>
        <w:ind w:firstLine="426"/>
        <w:jc w:val="both"/>
        <w:outlineLvl w:val="1"/>
      </w:pPr>
      <w:r w:rsidRPr="001469B7">
        <w:rPr>
          <w:color w:val="000000"/>
        </w:rPr>
        <w:t xml:space="preserve">2. </w:t>
      </w:r>
      <w:r w:rsidRPr="001469B7">
        <w:t xml:space="preserve">Обнародовать настоящее постановление на информационных стендах в порядке, предусмотренном Советом депутатов </w:t>
      </w:r>
      <w:r w:rsidR="00256964" w:rsidRPr="001469B7">
        <w:t>Мирнен</w:t>
      </w:r>
      <w:r w:rsidRPr="001469B7">
        <w:t xml:space="preserve">ского сельского поселения, и разместить на официальном сайте органов местного самоуправления </w:t>
      </w:r>
      <w:r w:rsidR="00256964" w:rsidRPr="001469B7">
        <w:t>Мирнен</w:t>
      </w:r>
      <w:r w:rsidRPr="001469B7">
        <w:t>ского сельского поселения в сети "Интернет".</w:t>
      </w:r>
    </w:p>
    <w:p w:rsidR="00D248AA" w:rsidRPr="001469B7" w:rsidRDefault="00D248AA" w:rsidP="001469B7">
      <w:pPr>
        <w:widowControl w:val="0"/>
        <w:ind w:firstLine="426"/>
        <w:jc w:val="both"/>
        <w:rPr>
          <w:shd w:val="clear" w:color="auto" w:fill="FFFFFF"/>
        </w:rPr>
      </w:pPr>
      <w:r w:rsidRPr="001469B7">
        <w:rPr>
          <w:color w:val="000000"/>
        </w:rPr>
        <w:t>3. Настоящее постановление</w:t>
      </w:r>
      <w:r w:rsidRPr="001469B7">
        <w:rPr>
          <w:shd w:val="clear" w:color="auto" w:fill="FFFFFF"/>
        </w:rPr>
        <w:t xml:space="preserve"> вступает в силу со дня его обнародования.</w:t>
      </w:r>
    </w:p>
    <w:p w:rsidR="00D248AA" w:rsidRPr="001469B7" w:rsidRDefault="00D248AA" w:rsidP="001469B7">
      <w:pPr>
        <w:widowControl w:val="0"/>
        <w:ind w:firstLine="426"/>
        <w:jc w:val="both"/>
      </w:pPr>
    </w:p>
    <w:p w:rsidR="00D248AA" w:rsidRPr="001469B7" w:rsidRDefault="00D248AA" w:rsidP="00D248AA">
      <w:pPr>
        <w:widowControl w:val="0"/>
        <w:jc w:val="both"/>
        <w:rPr>
          <w:color w:val="000000"/>
        </w:rPr>
      </w:pPr>
    </w:p>
    <w:p w:rsidR="00256964" w:rsidRPr="001469B7" w:rsidRDefault="00D248AA" w:rsidP="00D248AA">
      <w:pPr>
        <w:widowControl w:val="0"/>
        <w:jc w:val="both"/>
        <w:rPr>
          <w:color w:val="000000"/>
        </w:rPr>
      </w:pPr>
      <w:r w:rsidRPr="001469B7">
        <w:rPr>
          <w:color w:val="000000"/>
        </w:rPr>
        <w:t xml:space="preserve">Глава </w:t>
      </w:r>
      <w:r w:rsidR="00256964" w:rsidRPr="001469B7">
        <w:rPr>
          <w:color w:val="000000"/>
        </w:rPr>
        <w:t>Мирнен</w:t>
      </w:r>
      <w:r w:rsidRPr="001469B7">
        <w:rPr>
          <w:color w:val="000000"/>
        </w:rPr>
        <w:t xml:space="preserve">ского </w:t>
      </w:r>
    </w:p>
    <w:p w:rsidR="00D248AA" w:rsidRPr="001469B7" w:rsidRDefault="00D248AA" w:rsidP="00D248AA">
      <w:pPr>
        <w:widowControl w:val="0"/>
        <w:jc w:val="both"/>
        <w:rPr>
          <w:color w:val="000000"/>
        </w:rPr>
      </w:pPr>
      <w:r w:rsidRPr="001469B7">
        <w:rPr>
          <w:color w:val="000000"/>
        </w:rPr>
        <w:t>сельского поселения</w:t>
      </w:r>
      <w:r w:rsidRPr="001469B7">
        <w:rPr>
          <w:color w:val="000000"/>
        </w:rPr>
        <w:tab/>
      </w:r>
      <w:r w:rsidRPr="001469B7">
        <w:rPr>
          <w:color w:val="000000"/>
        </w:rPr>
        <w:tab/>
      </w:r>
      <w:r w:rsidRPr="001469B7">
        <w:rPr>
          <w:color w:val="000000"/>
        </w:rPr>
        <w:tab/>
      </w:r>
      <w:r w:rsidRPr="001469B7">
        <w:rPr>
          <w:color w:val="000000"/>
        </w:rPr>
        <w:tab/>
      </w:r>
      <w:r w:rsidRPr="001469B7">
        <w:rPr>
          <w:color w:val="000000"/>
        </w:rPr>
        <w:tab/>
      </w:r>
      <w:r w:rsidRPr="001469B7">
        <w:rPr>
          <w:color w:val="000000"/>
        </w:rPr>
        <w:tab/>
      </w:r>
      <w:r w:rsidRPr="001469B7">
        <w:rPr>
          <w:color w:val="000000"/>
        </w:rPr>
        <w:tab/>
      </w:r>
      <w:r w:rsidR="00256964" w:rsidRPr="001469B7">
        <w:rPr>
          <w:color w:val="000000"/>
        </w:rPr>
        <w:t>А.Н. Новокрещенов</w:t>
      </w:r>
    </w:p>
    <w:p w:rsidR="00D248AA" w:rsidRDefault="00D248AA" w:rsidP="00D248AA">
      <w:pPr>
        <w:widowControl w:val="0"/>
        <w:jc w:val="both"/>
        <w:rPr>
          <w:sz w:val="28"/>
          <w:szCs w:val="28"/>
        </w:rPr>
      </w:pPr>
    </w:p>
    <w:p w:rsidR="001469B7" w:rsidRPr="00D248AA" w:rsidRDefault="001469B7" w:rsidP="00D248AA">
      <w:pPr>
        <w:widowControl w:val="0"/>
        <w:jc w:val="both"/>
        <w:rPr>
          <w:sz w:val="28"/>
          <w:szCs w:val="28"/>
        </w:rPr>
      </w:pPr>
    </w:p>
    <w:p w:rsidR="00D248AA" w:rsidRPr="001469B7" w:rsidRDefault="00D248AA" w:rsidP="001469B7">
      <w:pPr>
        <w:pStyle w:val="af1"/>
        <w:widowControl w:val="0"/>
        <w:jc w:val="right"/>
        <w:outlineLvl w:val="0"/>
        <w:rPr>
          <w:b w:val="0"/>
          <w:sz w:val="24"/>
        </w:rPr>
      </w:pPr>
      <w:r w:rsidRPr="001469B7">
        <w:rPr>
          <w:b w:val="0"/>
          <w:sz w:val="24"/>
        </w:rPr>
        <w:lastRenderedPageBreak/>
        <w:t>ПРИЛОЖЕНИЕ</w:t>
      </w:r>
    </w:p>
    <w:p w:rsidR="00D248AA" w:rsidRPr="001469B7" w:rsidRDefault="00D248AA" w:rsidP="001469B7">
      <w:pPr>
        <w:pStyle w:val="af1"/>
        <w:widowControl w:val="0"/>
        <w:jc w:val="right"/>
        <w:outlineLvl w:val="0"/>
        <w:rPr>
          <w:b w:val="0"/>
          <w:sz w:val="24"/>
        </w:rPr>
      </w:pPr>
      <w:r w:rsidRPr="001469B7">
        <w:rPr>
          <w:b w:val="0"/>
          <w:sz w:val="24"/>
        </w:rPr>
        <w:t>к постановлению администрации</w:t>
      </w:r>
    </w:p>
    <w:p w:rsidR="00D248AA" w:rsidRPr="001469B7" w:rsidRDefault="00256964" w:rsidP="001469B7">
      <w:pPr>
        <w:pStyle w:val="af1"/>
        <w:widowControl w:val="0"/>
        <w:jc w:val="right"/>
        <w:outlineLvl w:val="0"/>
        <w:rPr>
          <w:b w:val="0"/>
          <w:sz w:val="24"/>
        </w:rPr>
      </w:pPr>
      <w:r w:rsidRPr="001469B7">
        <w:rPr>
          <w:b w:val="0"/>
          <w:sz w:val="24"/>
        </w:rPr>
        <w:t>Мирнен</w:t>
      </w:r>
      <w:r w:rsidR="00D248AA" w:rsidRPr="001469B7">
        <w:rPr>
          <w:b w:val="0"/>
          <w:sz w:val="24"/>
        </w:rPr>
        <w:t>ского сельского поселения</w:t>
      </w:r>
    </w:p>
    <w:p w:rsidR="00D248AA" w:rsidRPr="001469B7" w:rsidRDefault="00EC7B69" w:rsidP="001469B7">
      <w:pPr>
        <w:pStyle w:val="af1"/>
        <w:widowControl w:val="0"/>
        <w:jc w:val="right"/>
        <w:outlineLvl w:val="0"/>
        <w:rPr>
          <w:b w:val="0"/>
          <w:sz w:val="24"/>
        </w:rPr>
      </w:pPr>
      <w:r>
        <w:rPr>
          <w:b w:val="0"/>
          <w:sz w:val="24"/>
        </w:rPr>
        <w:t>от 28</w:t>
      </w:r>
      <w:r w:rsidR="00D248AA" w:rsidRPr="001469B7">
        <w:rPr>
          <w:b w:val="0"/>
          <w:sz w:val="24"/>
        </w:rPr>
        <w:t>.1</w:t>
      </w:r>
      <w:r>
        <w:rPr>
          <w:b w:val="0"/>
          <w:sz w:val="24"/>
        </w:rPr>
        <w:t>2</w:t>
      </w:r>
      <w:r w:rsidR="00D248AA" w:rsidRPr="001469B7">
        <w:rPr>
          <w:b w:val="0"/>
          <w:sz w:val="24"/>
        </w:rPr>
        <w:t>.2020 №</w:t>
      </w:r>
      <w:r>
        <w:rPr>
          <w:b w:val="0"/>
          <w:sz w:val="24"/>
        </w:rPr>
        <w:t>74</w:t>
      </w:r>
    </w:p>
    <w:p w:rsidR="00D248AA" w:rsidRPr="001469B7" w:rsidRDefault="00D248AA" w:rsidP="001469B7">
      <w:pPr>
        <w:widowControl w:val="0"/>
        <w:jc w:val="center"/>
        <w:rPr>
          <w:sz w:val="16"/>
          <w:szCs w:val="16"/>
        </w:rPr>
      </w:pPr>
    </w:p>
    <w:p w:rsidR="00D248AA" w:rsidRPr="001469B7" w:rsidRDefault="00D248AA" w:rsidP="001469B7">
      <w:pPr>
        <w:widowControl w:val="0"/>
        <w:jc w:val="center"/>
        <w:rPr>
          <w:sz w:val="16"/>
          <w:szCs w:val="16"/>
        </w:rPr>
      </w:pPr>
    </w:p>
    <w:p w:rsidR="00D248AA" w:rsidRPr="001469B7" w:rsidRDefault="00D248AA" w:rsidP="001469B7">
      <w:pPr>
        <w:pStyle w:val="af"/>
        <w:widowControl w:val="0"/>
        <w:spacing w:after="0"/>
        <w:ind w:left="0"/>
        <w:jc w:val="center"/>
        <w:rPr>
          <w:bCs/>
          <w:caps/>
          <w:color w:val="000000"/>
        </w:rPr>
      </w:pPr>
      <w:r w:rsidRPr="001469B7">
        <w:rPr>
          <w:bCs/>
          <w:caps/>
          <w:color w:val="000000"/>
        </w:rPr>
        <w:t xml:space="preserve">Положение </w:t>
      </w:r>
    </w:p>
    <w:p w:rsidR="00D248AA" w:rsidRPr="001469B7" w:rsidRDefault="00D248AA" w:rsidP="001469B7">
      <w:pPr>
        <w:pStyle w:val="af"/>
        <w:widowControl w:val="0"/>
        <w:spacing w:after="0"/>
        <w:ind w:left="0"/>
        <w:jc w:val="center"/>
      </w:pPr>
      <w:r w:rsidRPr="001469B7">
        <w:rPr>
          <w:bCs/>
          <w:color w:val="000000"/>
        </w:rPr>
        <w:t>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469B7">
        <w:rPr>
          <w:rStyle w:val="FontStyle36"/>
          <w:b w:val="0"/>
          <w:spacing w:val="-6"/>
        </w:rPr>
        <w:t>, а также физическим лицам, не являющимся индивидуальными предпринимателями и применяющим специальный налоговый режим «Налог</w:t>
      </w:r>
      <w:r w:rsidR="001469B7" w:rsidRPr="001469B7">
        <w:rPr>
          <w:rStyle w:val="FontStyle36"/>
          <w:b w:val="0"/>
          <w:spacing w:val="-6"/>
        </w:rPr>
        <w:t xml:space="preserve"> </w:t>
      </w:r>
      <w:r w:rsidRPr="001469B7">
        <w:rPr>
          <w:rStyle w:val="FontStyle36"/>
          <w:b w:val="0"/>
          <w:spacing w:val="-6"/>
        </w:rPr>
        <w:t xml:space="preserve">на профессиональный доход», </w:t>
      </w:r>
      <w:r w:rsidRPr="001469B7">
        <w:t xml:space="preserve">осуществляющим деятельность на территории </w:t>
      </w:r>
      <w:r w:rsidR="00256964" w:rsidRPr="001469B7">
        <w:t>Мирнен</w:t>
      </w:r>
      <w:r w:rsidRPr="001469B7">
        <w:t>ского сельского поселения</w:t>
      </w:r>
    </w:p>
    <w:p w:rsidR="00D248AA" w:rsidRPr="001469B7" w:rsidRDefault="00D248AA" w:rsidP="001469B7">
      <w:pPr>
        <w:pStyle w:val="af"/>
        <w:widowControl w:val="0"/>
        <w:spacing w:after="0"/>
        <w:ind w:left="0"/>
        <w:jc w:val="center"/>
        <w:rPr>
          <w:caps/>
          <w:sz w:val="16"/>
          <w:szCs w:val="16"/>
        </w:rPr>
      </w:pPr>
    </w:p>
    <w:p w:rsidR="00D248AA" w:rsidRPr="001469B7" w:rsidRDefault="00D248AA" w:rsidP="001469B7">
      <w:pPr>
        <w:pStyle w:val="1"/>
        <w:keepNext w:val="0"/>
        <w:widowControl w:val="0"/>
        <w:jc w:val="center"/>
        <w:rPr>
          <w:sz w:val="24"/>
        </w:rPr>
      </w:pPr>
      <w:r w:rsidRPr="001469B7">
        <w:rPr>
          <w:sz w:val="24"/>
        </w:rPr>
        <w:t>1. Общие положения</w:t>
      </w:r>
    </w:p>
    <w:p w:rsidR="00D248AA" w:rsidRPr="001469B7" w:rsidRDefault="00D248AA" w:rsidP="001469B7">
      <w:pPr>
        <w:widowControl w:val="0"/>
        <w:rPr>
          <w:sz w:val="16"/>
          <w:szCs w:val="16"/>
        </w:rPr>
      </w:pPr>
    </w:p>
    <w:p w:rsidR="00D248AA" w:rsidRPr="001469B7" w:rsidRDefault="00D248AA" w:rsidP="001469B7">
      <w:pPr>
        <w:pStyle w:val="western"/>
        <w:widowControl w:val="0"/>
        <w:tabs>
          <w:tab w:val="left" w:pos="0"/>
        </w:tabs>
        <w:suppressAutoHyphens w:val="0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от 24 июля 2007 года №209-ФЗ «О развитии малого и среднего предпринимательства в Российской Федерации», в целях обеспечения благоприятных условий для развития субъектов малого и среднего предпринимательства и организаций, образующих инфраструктурную поддержку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</w:t>
      </w:r>
      <w:r w:rsidR="00256964" w:rsidRPr="001469B7">
        <w:rPr>
          <w:rFonts w:ascii="Times New Roman" w:hAnsi="Times New Roman" w:cs="Times New Roman"/>
          <w:sz w:val="24"/>
          <w:szCs w:val="24"/>
        </w:rPr>
        <w:t>Мирнен</w:t>
      </w:r>
      <w:r w:rsidRPr="001469B7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D248AA" w:rsidRPr="001469B7" w:rsidRDefault="00D248AA" w:rsidP="001469B7">
      <w:pPr>
        <w:pStyle w:val="western"/>
        <w:widowControl w:val="0"/>
        <w:tabs>
          <w:tab w:val="left" w:pos="0"/>
        </w:tabs>
        <w:suppressAutoHyphens w:val="0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t>1.2. Настоящее положение определяет</w:t>
      </w:r>
      <w:bookmarkStart w:id="1" w:name="YANDEX_42"/>
      <w:bookmarkEnd w:id="1"/>
      <w:r w:rsidRPr="001469B7">
        <w:rPr>
          <w:rStyle w:val="highlight"/>
          <w:rFonts w:ascii="Times New Roman" w:hAnsi="Times New Roman"/>
          <w:sz w:val="24"/>
          <w:szCs w:val="24"/>
        </w:rPr>
        <w:t xml:space="preserve"> порядок</w:t>
      </w:r>
      <w:r w:rsidRPr="001469B7">
        <w:rPr>
          <w:rFonts w:ascii="Times New Roman" w:hAnsi="Times New Roman" w:cs="Times New Roman"/>
          <w:sz w:val="24"/>
          <w:szCs w:val="24"/>
        </w:rPr>
        <w:t xml:space="preserve"> реализации отдельных полномочий органов местного самоуправления по вопросам развития </w:t>
      </w:r>
      <w:bookmarkStart w:id="2" w:name="YANDEX_43"/>
      <w:bookmarkEnd w:id="2"/>
      <w:r w:rsidRPr="001469B7">
        <w:rPr>
          <w:rStyle w:val="highlight"/>
          <w:rFonts w:ascii="Times New Roman" w:hAnsi="Times New Roman"/>
          <w:sz w:val="24"/>
          <w:szCs w:val="24"/>
        </w:rPr>
        <w:t xml:space="preserve">малого </w:t>
      </w:r>
      <w:bookmarkStart w:id="3" w:name="YANDEX_44"/>
      <w:bookmarkEnd w:id="3"/>
      <w:r w:rsidRPr="001469B7">
        <w:rPr>
          <w:rStyle w:val="highlight"/>
          <w:rFonts w:ascii="Times New Roman" w:hAnsi="Times New Roman"/>
          <w:sz w:val="24"/>
          <w:szCs w:val="24"/>
        </w:rPr>
        <w:t xml:space="preserve">и </w:t>
      </w:r>
      <w:bookmarkStart w:id="4" w:name="YANDEX_45"/>
      <w:bookmarkEnd w:id="4"/>
      <w:r w:rsidRPr="001469B7">
        <w:rPr>
          <w:rStyle w:val="highlight"/>
          <w:rFonts w:ascii="Times New Roman" w:hAnsi="Times New Roman"/>
          <w:sz w:val="24"/>
          <w:szCs w:val="24"/>
        </w:rPr>
        <w:t xml:space="preserve">среднего </w:t>
      </w:r>
      <w:bookmarkStart w:id="5" w:name="YANDEX_46"/>
      <w:bookmarkEnd w:id="5"/>
      <w:r w:rsidRPr="001469B7">
        <w:rPr>
          <w:rStyle w:val="highlight"/>
          <w:rFonts w:ascii="Times New Roman" w:hAnsi="Times New Roman"/>
          <w:sz w:val="24"/>
          <w:szCs w:val="24"/>
        </w:rPr>
        <w:t>предпринимательства</w:t>
      </w:r>
      <w:r w:rsidRPr="001469B7">
        <w:rPr>
          <w:rFonts w:ascii="Times New Roman" w:hAnsi="Times New Roman" w:cs="Times New Roman"/>
          <w:sz w:val="24"/>
          <w:szCs w:val="24"/>
        </w:rPr>
        <w:t>.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Fonts w:ascii="Times New Roman" w:hAnsi="Times New Roman" w:cs="Times New Roman"/>
          <w:sz w:val="16"/>
          <w:szCs w:val="16"/>
        </w:rPr>
      </w:pP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jc w:val="center"/>
        <w:rPr>
          <w:rStyle w:val="highlight"/>
          <w:rFonts w:ascii="Times New Roman" w:hAnsi="Times New Roman"/>
          <w:bCs/>
          <w:sz w:val="24"/>
          <w:szCs w:val="24"/>
        </w:rPr>
      </w:pPr>
      <w:r w:rsidRPr="001469B7">
        <w:rPr>
          <w:rFonts w:ascii="Times New Roman" w:hAnsi="Times New Roman" w:cs="Times New Roman"/>
          <w:bCs/>
          <w:color w:val="auto"/>
          <w:sz w:val="24"/>
          <w:szCs w:val="24"/>
        </w:rPr>
        <w:t>2.</w:t>
      </w:r>
      <w:r w:rsidRPr="001469B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1469B7">
        <w:rPr>
          <w:rFonts w:ascii="Times New Roman" w:hAnsi="Times New Roman" w:cs="Times New Roman"/>
          <w:bCs/>
          <w:color w:val="auto"/>
          <w:sz w:val="24"/>
          <w:szCs w:val="24"/>
        </w:rPr>
        <w:t>Условия</w:t>
      </w:r>
      <w:r w:rsidRPr="001469B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6" w:name="YANDEX_77"/>
      <w:bookmarkEnd w:id="6"/>
      <w:r w:rsidRPr="001469B7">
        <w:rPr>
          <w:rStyle w:val="highlight"/>
          <w:rFonts w:ascii="Times New Roman" w:hAnsi="Times New Roman"/>
          <w:bCs/>
          <w:sz w:val="24"/>
          <w:szCs w:val="24"/>
        </w:rPr>
        <w:t>и</w:t>
      </w:r>
      <w:r w:rsidRPr="001469B7">
        <w:rPr>
          <w:rFonts w:ascii="Times New Roman" w:hAnsi="Times New Roman" w:cs="Times New Roman"/>
          <w:bCs/>
          <w:sz w:val="24"/>
          <w:szCs w:val="24"/>
        </w:rPr>
        <w:t xml:space="preserve"> порядок </w:t>
      </w:r>
      <w:bookmarkStart w:id="7" w:name="YANDEX_78"/>
      <w:bookmarkEnd w:id="7"/>
      <w:r w:rsidRPr="001469B7">
        <w:rPr>
          <w:rStyle w:val="highlight"/>
          <w:rFonts w:ascii="Times New Roman" w:hAnsi="Times New Roman"/>
          <w:bCs/>
          <w:sz w:val="24"/>
          <w:szCs w:val="24"/>
        </w:rPr>
        <w:t xml:space="preserve">оказания </w:t>
      </w:r>
      <w:bookmarkStart w:id="8" w:name="YANDEX_79"/>
      <w:bookmarkEnd w:id="8"/>
      <w:r w:rsidRPr="001469B7">
        <w:rPr>
          <w:rStyle w:val="highlight"/>
          <w:rFonts w:ascii="Times New Roman" w:hAnsi="Times New Roman"/>
          <w:bCs/>
          <w:sz w:val="24"/>
          <w:szCs w:val="24"/>
        </w:rPr>
        <w:t xml:space="preserve">поддержки субъектам малого и среднего 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jc w:val="center"/>
        <w:rPr>
          <w:rStyle w:val="highlight"/>
          <w:rFonts w:ascii="Times New Roman" w:hAnsi="Times New Roman"/>
          <w:bCs/>
          <w:sz w:val="24"/>
          <w:szCs w:val="24"/>
        </w:rPr>
      </w:pPr>
      <w:r w:rsidRPr="001469B7">
        <w:rPr>
          <w:rStyle w:val="highlight"/>
          <w:rFonts w:ascii="Times New Roman" w:hAnsi="Times New Roman"/>
          <w:bCs/>
          <w:sz w:val="24"/>
          <w:szCs w:val="24"/>
        </w:rPr>
        <w:t xml:space="preserve">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256964" w:rsidRPr="001469B7">
        <w:rPr>
          <w:rStyle w:val="highlight"/>
          <w:rFonts w:ascii="Times New Roman" w:hAnsi="Times New Roman"/>
          <w:bCs/>
          <w:sz w:val="24"/>
          <w:szCs w:val="24"/>
        </w:rPr>
        <w:t>Мирнен</w:t>
      </w:r>
      <w:r w:rsidRPr="001469B7">
        <w:rPr>
          <w:rStyle w:val="highlight"/>
          <w:rFonts w:ascii="Times New Roman" w:hAnsi="Times New Roman"/>
          <w:bCs/>
          <w:sz w:val="24"/>
          <w:szCs w:val="24"/>
        </w:rPr>
        <w:t>ского сельского поселения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jc w:val="center"/>
        <w:rPr>
          <w:rStyle w:val="highlight"/>
          <w:rFonts w:ascii="Times New Roman" w:hAnsi="Times New Roman"/>
          <w:bCs/>
          <w:sz w:val="16"/>
          <w:szCs w:val="16"/>
        </w:rPr>
      </w:pPr>
    </w:p>
    <w:p w:rsidR="00D248AA" w:rsidRPr="001469B7" w:rsidRDefault="00D248AA" w:rsidP="001469B7">
      <w:pPr>
        <w:pStyle w:val="western"/>
        <w:widowControl w:val="0"/>
        <w:tabs>
          <w:tab w:val="left" w:pos="1134"/>
        </w:tabs>
        <w:suppressAutoHyphens w:val="0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t>2.1. На территории</w:t>
      </w:r>
      <w:bookmarkStart w:id="9" w:name="YANDEX_85"/>
      <w:bookmarkEnd w:id="9"/>
      <w:r w:rsidRPr="001469B7">
        <w:rPr>
          <w:rFonts w:ascii="Times New Roman" w:hAnsi="Times New Roman" w:cs="Times New Roman"/>
          <w:sz w:val="24"/>
          <w:szCs w:val="24"/>
        </w:rPr>
        <w:t xml:space="preserve"> </w:t>
      </w:r>
      <w:r w:rsidR="00216CB3" w:rsidRPr="001469B7">
        <w:rPr>
          <w:rFonts w:ascii="Times New Roman" w:hAnsi="Times New Roman" w:cs="Times New Roman"/>
          <w:sz w:val="24"/>
          <w:szCs w:val="24"/>
        </w:rPr>
        <w:t>Мирнен</w:t>
      </w:r>
      <w:r w:rsidRPr="001469B7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1469B7">
        <w:rPr>
          <w:rStyle w:val="highlight"/>
          <w:rFonts w:ascii="Times New Roman" w:hAnsi="Times New Roman"/>
          <w:sz w:val="24"/>
          <w:szCs w:val="24"/>
        </w:rPr>
        <w:t>поддержка</w:t>
      </w:r>
      <w:bookmarkStart w:id="10" w:name="YANDEX_86"/>
      <w:bookmarkEnd w:id="10"/>
      <w:r w:rsidRPr="001469B7">
        <w:rPr>
          <w:rStyle w:val="highlight"/>
          <w:rFonts w:ascii="Times New Roman" w:hAnsi="Times New Roman"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1469B7">
        <w:rPr>
          <w:rFonts w:ascii="Times New Roman" w:hAnsi="Times New Roman" w:cs="Times New Roman"/>
          <w:sz w:val="24"/>
          <w:szCs w:val="24"/>
        </w:rPr>
        <w:t>может осуществляться в следующих формах: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t>- консультационная;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t>- финансовая;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t>- имущественная;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Style w:val="highlight"/>
          <w:rFonts w:ascii="Times New Roman" w:hAnsi="Times New Roman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t>- информационная;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bookmarkStart w:id="11" w:name="YANDEX_91"/>
      <w:bookmarkEnd w:id="11"/>
      <w:r w:rsidRPr="001469B7">
        <w:rPr>
          <w:rStyle w:val="highlight"/>
          <w:rFonts w:ascii="Times New Roman" w:hAnsi="Times New Roman"/>
          <w:sz w:val="24"/>
          <w:szCs w:val="24"/>
        </w:rPr>
        <w:t xml:space="preserve">- поддержка </w:t>
      </w:r>
      <w:r w:rsidRPr="001469B7">
        <w:rPr>
          <w:rFonts w:ascii="Times New Roman" w:hAnsi="Times New Roman" w:cs="Times New Roman"/>
          <w:sz w:val="24"/>
          <w:szCs w:val="24"/>
        </w:rPr>
        <w:t xml:space="preserve">в области подготовки, переподготовки </w:t>
      </w:r>
      <w:bookmarkStart w:id="12" w:name="YANDEX_92"/>
      <w:bookmarkEnd w:id="12"/>
      <w:r w:rsidRPr="001469B7">
        <w:rPr>
          <w:rStyle w:val="highlight"/>
          <w:rFonts w:ascii="Times New Roman" w:hAnsi="Times New Roman"/>
          <w:sz w:val="24"/>
          <w:szCs w:val="24"/>
        </w:rPr>
        <w:t>и</w:t>
      </w:r>
      <w:r w:rsidRPr="001469B7">
        <w:rPr>
          <w:rFonts w:ascii="Times New Roman" w:hAnsi="Times New Roman" w:cs="Times New Roman"/>
          <w:sz w:val="24"/>
          <w:szCs w:val="24"/>
        </w:rPr>
        <w:t xml:space="preserve"> повышения квалификации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t xml:space="preserve">2.2. Основными принципами </w:t>
      </w:r>
      <w:bookmarkStart w:id="13" w:name="YANDEX_119"/>
      <w:bookmarkEnd w:id="13"/>
      <w:r w:rsidRPr="001469B7">
        <w:rPr>
          <w:rFonts w:ascii="Times New Roman" w:hAnsi="Times New Roman" w:cs="Times New Roman"/>
          <w:sz w:val="24"/>
          <w:szCs w:val="24"/>
        </w:rPr>
        <w:t>п</w:t>
      </w:r>
      <w:r w:rsidRPr="001469B7">
        <w:rPr>
          <w:rStyle w:val="highlight"/>
          <w:rFonts w:ascii="Times New Roman" w:hAnsi="Times New Roman"/>
          <w:sz w:val="24"/>
          <w:szCs w:val="24"/>
        </w:rPr>
        <w:t xml:space="preserve">оддержки </w:t>
      </w:r>
      <w:r w:rsidRPr="001469B7">
        <w:rPr>
          <w:rFonts w:ascii="Times New Roman" w:hAnsi="Times New Roman" w:cs="Times New Roman"/>
          <w:sz w:val="24"/>
          <w:szCs w:val="24"/>
        </w:rPr>
        <w:t>являются: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t xml:space="preserve">- заявительный </w:t>
      </w:r>
      <w:bookmarkStart w:id="14" w:name="YANDEX_120"/>
      <w:bookmarkEnd w:id="14"/>
      <w:r w:rsidRPr="001469B7">
        <w:rPr>
          <w:rStyle w:val="highlight"/>
          <w:rFonts w:ascii="Times New Roman" w:hAnsi="Times New Roman"/>
          <w:sz w:val="24"/>
          <w:szCs w:val="24"/>
        </w:rPr>
        <w:t xml:space="preserve">порядок </w:t>
      </w:r>
      <w:bookmarkStart w:id="15" w:name="YANDEX_121"/>
      <w:bookmarkEnd w:id="15"/>
      <w:r w:rsidRPr="001469B7">
        <w:rPr>
          <w:rStyle w:val="highlight"/>
          <w:rFonts w:ascii="Times New Roman" w:hAnsi="Times New Roman"/>
          <w:sz w:val="24"/>
          <w:szCs w:val="24"/>
        </w:rPr>
        <w:t xml:space="preserve">обращения субъектов малого и среднего предпринимательства, а 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bookmarkStart w:id="16" w:name="YANDEX_127"/>
      <w:bookmarkEnd w:id="16"/>
      <w:r w:rsidRPr="001469B7">
        <w:rPr>
          <w:rStyle w:val="highlight"/>
          <w:rFonts w:ascii="Times New Roman" w:hAnsi="Times New Roman"/>
          <w:sz w:val="24"/>
          <w:szCs w:val="24"/>
        </w:rPr>
        <w:t>за</w:t>
      </w:r>
      <w:bookmarkStart w:id="17" w:name="YANDEX_128"/>
      <w:bookmarkEnd w:id="17"/>
      <w:r w:rsidRPr="001469B7">
        <w:rPr>
          <w:rStyle w:val="highlight"/>
          <w:rFonts w:ascii="Times New Roman" w:hAnsi="Times New Roman"/>
          <w:sz w:val="24"/>
          <w:szCs w:val="24"/>
        </w:rPr>
        <w:t xml:space="preserve"> оказанием</w:t>
      </w:r>
      <w:bookmarkStart w:id="18" w:name="YANDEX_129"/>
      <w:bookmarkEnd w:id="18"/>
      <w:r w:rsidRPr="001469B7">
        <w:rPr>
          <w:rStyle w:val="highlight"/>
          <w:rFonts w:ascii="Times New Roman" w:hAnsi="Times New Roman"/>
          <w:sz w:val="24"/>
          <w:szCs w:val="24"/>
        </w:rPr>
        <w:t xml:space="preserve"> поддержки</w:t>
      </w:r>
      <w:r w:rsidRPr="001469B7">
        <w:rPr>
          <w:rFonts w:ascii="Times New Roman" w:hAnsi="Times New Roman" w:cs="Times New Roman"/>
          <w:sz w:val="24"/>
          <w:szCs w:val="24"/>
        </w:rPr>
        <w:t>;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lastRenderedPageBreak/>
        <w:t xml:space="preserve">-доступность инфраструктуры </w:t>
      </w:r>
      <w:bookmarkStart w:id="19" w:name="YANDEX_130"/>
      <w:bookmarkEnd w:id="19"/>
      <w:r w:rsidRPr="001469B7">
        <w:rPr>
          <w:rStyle w:val="highlight"/>
          <w:rFonts w:ascii="Times New Roman" w:hAnsi="Times New Roman"/>
          <w:sz w:val="24"/>
          <w:szCs w:val="24"/>
        </w:rPr>
        <w:t>поддержки</w:t>
      </w:r>
      <w:bookmarkStart w:id="20" w:name="YANDEX_131"/>
      <w:bookmarkEnd w:id="20"/>
      <w:r w:rsidRPr="001469B7">
        <w:rPr>
          <w:rStyle w:val="highlight"/>
          <w:rFonts w:ascii="Times New Roman" w:hAnsi="Times New Roman"/>
          <w:sz w:val="24"/>
          <w:szCs w:val="24"/>
        </w:rPr>
        <w:t xml:space="preserve">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469B7">
        <w:rPr>
          <w:rFonts w:ascii="Times New Roman" w:hAnsi="Times New Roman" w:cs="Times New Roman"/>
          <w:sz w:val="24"/>
          <w:szCs w:val="24"/>
        </w:rPr>
        <w:t>;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Style w:val="highlight"/>
          <w:rFonts w:ascii="Times New Roman" w:hAnsi="Times New Roman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t>- равный доступ</w:t>
      </w:r>
      <w:bookmarkStart w:id="21" w:name="YANDEX_136"/>
      <w:bookmarkEnd w:id="21"/>
      <w:r w:rsidRPr="001469B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предпринимательства, а также физических лиц</w:t>
      </w:r>
      <w:r w:rsidRPr="001469B7">
        <w:rPr>
          <w:rStyle w:val="highlight"/>
          <w:rFonts w:ascii="Times New Roman" w:hAnsi="Times New Roman"/>
          <w:sz w:val="24"/>
          <w:szCs w:val="24"/>
        </w:rPr>
        <w:t>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1469B7">
        <w:rPr>
          <w:rFonts w:ascii="Times New Roman" w:hAnsi="Times New Roman" w:cs="Times New Roman"/>
          <w:sz w:val="24"/>
          <w:szCs w:val="24"/>
        </w:rPr>
        <w:t xml:space="preserve"> к мероприятиям действующей программы;</w:t>
      </w:r>
      <w:bookmarkStart w:id="22" w:name="YANDEX_141"/>
      <w:bookmarkEnd w:id="22"/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Fonts w:ascii="Times New Roman" w:hAnsi="Times New Roman" w:cs="Times New Roman"/>
          <w:sz w:val="24"/>
          <w:szCs w:val="24"/>
        </w:rPr>
      </w:pPr>
      <w:r w:rsidRPr="001469B7">
        <w:rPr>
          <w:rStyle w:val="highlight"/>
          <w:rFonts w:ascii="Times New Roman" w:hAnsi="Times New Roman"/>
          <w:sz w:val="24"/>
          <w:szCs w:val="24"/>
        </w:rPr>
        <w:t xml:space="preserve">-оказание </w:t>
      </w:r>
      <w:bookmarkStart w:id="23" w:name="YANDEX_142"/>
      <w:bookmarkEnd w:id="23"/>
      <w:r w:rsidRPr="001469B7">
        <w:rPr>
          <w:rStyle w:val="highlight"/>
          <w:rFonts w:ascii="Times New Roman" w:hAnsi="Times New Roman"/>
          <w:sz w:val="24"/>
          <w:szCs w:val="24"/>
        </w:rPr>
        <w:t xml:space="preserve">поддержки </w:t>
      </w:r>
      <w:r w:rsidRPr="001469B7">
        <w:rPr>
          <w:rFonts w:ascii="Times New Roman" w:hAnsi="Times New Roman" w:cs="Times New Roman"/>
          <w:sz w:val="24"/>
          <w:szCs w:val="24"/>
        </w:rPr>
        <w:t>с соблюдением требований действующего законодательства;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Fonts w:ascii="Times New Roman" w:hAnsi="Times New Roman" w:cs="Times New Roman"/>
          <w:sz w:val="24"/>
          <w:szCs w:val="24"/>
          <w:highlight w:val="yellow"/>
        </w:rPr>
      </w:pPr>
      <w:r w:rsidRPr="001469B7">
        <w:rPr>
          <w:rFonts w:ascii="Times New Roman" w:hAnsi="Times New Roman" w:cs="Times New Roman"/>
          <w:sz w:val="24"/>
          <w:szCs w:val="24"/>
        </w:rPr>
        <w:t>- открытость процедур</w:t>
      </w:r>
      <w:bookmarkStart w:id="24" w:name="YANDEX_143"/>
      <w:bookmarkEnd w:id="24"/>
      <w:r w:rsidRPr="001469B7">
        <w:rPr>
          <w:rStyle w:val="highlight"/>
          <w:rFonts w:ascii="Times New Roman" w:hAnsi="Times New Roman"/>
          <w:sz w:val="24"/>
          <w:szCs w:val="24"/>
        </w:rPr>
        <w:t xml:space="preserve"> оказания</w:t>
      </w:r>
      <w:bookmarkStart w:id="25" w:name="YANDEX_144"/>
      <w:bookmarkEnd w:id="25"/>
      <w:r w:rsidRPr="001469B7">
        <w:rPr>
          <w:rStyle w:val="highlight"/>
          <w:rFonts w:ascii="Times New Roman" w:hAnsi="Times New Roman"/>
          <w:sz w:val="24"/>
          <w:szCs w:val="24"/>
        </w:rPr>
        <w:t xml:space="preserve"> поддержки</w:t>
      </w:r>
      <w:r w:rsidRPr="001469B7">
        <w:rPr>
          <w:rFonts w:ascii="Times New Roman" w:hAnsi="Times New Roman" w:cs="Times New Roman"/>
          <w:sz w:val="24"/>
          <w:szCs w:val="24"/>
        </w:rPr>
        <w:t>.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Style w:val="highlight"/>
          <w:rFonts w:ascii="Times New Roman" w:hAnsi="Times New Roman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t xml:space="preserve">При обращении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поддержки </w:t>
      </w:r>
      <w:r w:rsidRPr="001469B7">
        <w:rPr>
          <w:rFonts w:ascii="Times New Roman" w:hAnsi="Times New Roman" w:cs="Times New Roman"/>
          <w:bCs/>
          <w:kern w:val="1"/>
          <w:sz w:val="24"/>
          <w:szCs w:val="24"/>
        </w:rPr>
        <w:t xml:space="preserve">обращение рассматривается в соответствии с </w:t>
      </w:r>
      <w:bookmarkStart w:id="26" w:name="YANDEX_152"/>
      <w:bookmarkEnd w:id="26"/>
      <w:r w:rsidRPr="001469B7">
        <w:rPr>
          <w:rFonts w:ascii="Times New Roman" w:hAnsi="Times New Roman" w:cs="Times New Roman"/>
          <w:bCs/>
          <w:kern w:val="1"/>
          <w:sz w:val="24"/>
          <w:szCs w:val="24"/>
        </w:rPr>
        <w:t xml:space="preserve">Порядком рассмотрения обращений субъектов малого и среднего предпринимательства в Администрации  </w:t>
      </w:r>
      <w:r w:rsidR="00216CB3" w:rsidRPr="001469B7">
        <w:rPr>
          <w:rFonts w:ascii="Times New Roman" w:hAnsi="Times New Roman" w:cs="Times New Roman"/>
          <w:bCs/>
          <w:kern w:val="1"/>
          <w:sz w:val="24"/>
          <w:szCs w:val="24"/>
        </w:rPr>
        <w:t>Мирн</w:t>
      </w:r>
      <w:r w:rsidRPr="001469B7">
        <w:rPr>
          <w:rFonts w:ascii="Times New Roman" w:hAnsi="Times New Roman" w:cs="Times New Roman"/>
          <w:bCs/>
          <w:kern w:val="1"/>
          <w:sz w:val="24"/>
          <w:szCs w:val="24"/>
        </w:rPr>
        <w:t>енского сельского поселения.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1469B7">
        <w:rPr>
          <w:rFonts w:ascii="Times New Roman" w:hAnsi="Times New Roman" w:cs="Times New Roman"/>
          <w:sz w:val="24"/>
          <w:szCs w:val="24"/>
        </w:rPr>
        <w:t xml:space="preserve">2.3. Сроки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устанавливаются в соответствии с порядком рассмотрения обращений </w:t>
      </w:r>
      <w:r w:rsidRPr="001469B7">
        <w:rPr>
          <w:rFonts w:ascii="Times New Roman" w:hAnsi="Times New Roman" w:cs="Times New Roman"/>
          <w:bCs/>
          <w:kern w:val="1"/>
          <w:sz w:val="24"/>
          <w:szCs w:val="24"/>
        </w:rPr>
        <w:t xml:space="preserve">субъектов малого и среднего предпринимательства в Администрации </w:t>
      </w:r>
      <w:r w:rsidR="00216CB3" w:rsidRPr="001469B7">
        <w:rPr>
          <w:rFonts w:ascii="Times New Roman" w:hAnsi="Times New Roman" w:cs="Times New Roman"/>
          <w:bCs/>
          <w:kern w:val="1"/>
          <w:sz w:val="24"/>
          <w:szCs w:val="24"/>
        </w:rPr>
        <w:t>Мирн</w:t>
      </w:r>
      <w:r w:rsidRPr="001469B7">
        <w:rPr>
          <w:rFonts w:ascii="Times New Roman" w:hAnsi="Times New Roman" w:cs="Times New Roman"/>
          <w:bCs/>
          <w:kern w:val="1"/>
          <w:sz w:val="24"/>
          <w:szCs w:val="24"/>
        </w:rPr>
        <w:t xml:space="preserve">енского сельского поселения согласно </w:t>
      </w:r>
      <w:r w:rsidRPr="001469B7">
        <w:rPr>
          <w:rFonts w:ascii="Times New Roman" w:hAnsi="Times New Roman" w:cs="Times New Roman"/>
          <w:kern w:val="1"/>
          <w:sz w:val="24"/>
          <w:szCs w:val="24"/>
        </w:rPr>
        <w:t>приложению № 2</w:t>
      </w:r>
      <w:r w:rsidRPr="001469B7">
        <w:rPr>
          <w:rFonts w:ascii="Times New Roman" w:hAnsi="Times New Roman" w:cs="Times New Roman"/>
          <w:bCs/>
          <w:kern w:val="1"/>
          <w:sz w:val="24"/>
          <w:szCs w:val="24"/>
        </w:rPr>
        <w:t xml:space="preserve"> к настоящему положению.</w:t>
      </w: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rPr>
          <w:rFonts w:ascii="Times New Roman" w:hAnsi="Times New Roman" w:cs="Times New Roman"/>
          <w:bCs/>
          <w:kern w:val="1"/>
          <w:sz w:val="16"/>
          <w:szCs w:val="16"/>
        </w:rPr>
      </w:pPr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426"/>
        <w:jc w:val="center"/>
        <w:rPr>
          <w:rStyle w:val="highlight"/>
          <w:rFonts w:ascii="Times New Roman" w:hAnsi="Times New Roman"/>
          <w:bCs/>
          <w:sz w:val="24"/>
          <w:szCs w:val="24"/>
        </w:rPr>
      </w:pPr>
      <w:r w:rsidRPr="001469B7">
        <w:rPr>
          <w:rStyle w:val="highlight"/>
          <w:rFonts w:ascii="Times New Roman" w:hAnsi="Times New Roman"/>
          <w:bCs/>
          <w:sz w:val="24"/>
          <w:szCs w:val="24"/>
        </w:rPr>
        <w:t xml:space="preserve">3. Порядок </w:t>
      </w:r>
      <w:bookmarkStart w:id="27" w:name="YANDEX_209"/>
      <w:bookmarkEnd w:id="27"/>
      <w:r w:rsidRPr="001469B7">
        <w:rPr>
          <w:rStyle w:val="highlight"/>
          <w:rFonts w:ascii="Times New Roman" w:hAnsi="Times New Roman"/>
          <w:bCs/>
          <w:sz w:val="24"/>
          <w:szCs w:val="24"/>
        </w:rPr>
        <w:t>оказания</w:t>
      </w:r>
      <w:r w:rsidRPr="001469B7">
        <w:rPr>
          <w:rFonts w:ascii="Times New Roman" w:hAnsi="Times New Roman" w:cs="Times New Roman"/>
          <w:bCs/>
          <w:sz w:val="24"/>
          <w:szCs w:val="24"/>
        </w:rPr>
        <w:t xml:space="preserve"> консультационной </w:t>
      </w:r>
      <w:bookmarkStart w:id="28" w:name="YANDEX_210"/>
      <w:bookmarkEnd w:id="28"/>
      <w:r w:rsidRPr="001469B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1469B7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Pr="001469B7">
        <w:rPr>
          <w:rStyle w:val="highlight"/>
          <w:rFonts w:ascii="Times New Roman" w:hAnsi="Times New Roman"/>
          <w:bCs/>
          <w:sz w:val="24"/>
          <w:szCs w:val="24"/>
        </w:rPr>
        <w:t>поддержки</w:t>
      </w:r>
      <w:r w:rsidRPr="001469B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9" w:name="YANDEX_211"/>
      <w:bookmarkEnd w:id="29"/>
      <w:r w:rsidRPr="001469B7">
        <w:rPr>
          <w:rStyle w:val="highlight"/>
          <w:rFonts w:ascii="Times New Roman" w:hAnsi="Times New Roman"/>
          <w:bCs/>
          <w:sz w:val="24"/>
          <w:szCs w:val="24"/>
        </w:rPr>
        <w:t xml:space="preserve">субъектам </w:t>
      </w:r>
      <w:bookmarkStart w:id="30" w:name="YANDEX_212"/>
      <w:bookmarkEnd w:id="30"/>
    </w:p>
    <w:p w:rsidR="00D248AA" w:rsidRPr="001469B7" w:rsidRDefault="00D248AA" w:rsidP="001469B7">
      <w:pPr>
        <w:pStyle w:val="western"/>
        <w:widowControl w:val="0"/>
        <w:suppressAutoHyphens w:val="0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469B7">
        <w:rPr>
          <w:rStyle w:val="highlight"/>
          <w:rFonts w:ascii="Times New Roman" w:hAnsi="Times New Roman"/>
          <w:bCs/>
          <w:sz w:val="24"/>
          <w:szCs w:val="24"/>
        </w:rPr>
        <w:t xml:space="preserve">малого </w:t>
      </w:r>
      <w:bookmarkStart w:id="31" w:name="YANDEX_213"/>
      <w:bookmarkEnd w:id="31"/>
      <w:r w:rsidRPr="001469B7">
        <w:rPr>
          <w:rStyle w:val="highlight"/>
          <w:rFonts w:ascii="Times New Roman" w:hAnsi="Times New Roman"/>
          <w:bCs/>
          <w:sz w:val="24"/>
          <w:szCs w:val="24"/>
        </w:rPr>
        <w:t xml:space="preserve">и </w:t>
      </w:r>
      <w:bookmarkStart w:id="32" w:name="YANDEX_214"/>
      <w:bookmarkEnd w:id="32"/>
      <w:r w:rsidRPr="001469B7">
        <w:rPr>
          <w:rStyle w:val="highlight"/>
          <w:rFonts w:ascii="Times New Roman" w:hAnsi="Times New Roman"/>
          <w:bCs/>
          <w:sz w:val="24"/>
          <w:szCs w:val="24"/>
        </w:rPr>
        <w:t xml:space="preserve">среднего </w:t>
      </w:r>
      <w:bookmarkStart w:id="33" w:name="YANDEX_215"/>
      <w:bookmarkEnd w:id="33"/>
      <w:r w:rsidRPr="001469B7">
        <w:rPr>
          <w:rStyle w:val="highlight"/>
          <w:rFonts w:ascii="Times New Roman" w:hAnsi="Times New Roman"/>
          <w:bCs/>
          <w:sz w:val="24"/>
          <w:szCs w:val="24"/>
        </w:rPr>
        <w:t xml:space="preserve">предпринимательства </w:t>
      </w:r>
      <w:r w:rsidRPr="001469B7">
        <w:rPr>
          <w:rFonts w:ascii="Times New Roman" w:hAnsi="Times New Roman" w:cs="Times New Roman"/>
          <w:bCs/>
          <w:sz w:val="24"/>
          <w:szCs w:val="24"/>
        </w:rPr>
        <w:t>и организациям</w:t>
      </w:r>
      <w:r w:rsidRPr="001469B7">
        <w:rPr>
          <w:rFonts w:ascii="Times New Roman" w:hAnsi="Times New Roman" w:cs="Times New Roman"/>
          <w:sz w:val="24"/>
          <w:szCs w:val="24"/>
        </w:rPr>
        <w:t xml:space="preserve">, </w:t>
      </w:r>
      <w:r w:rsidRPr="001469B7">
        <w:rPr>
          <w:rFonts w:ascii="Times New Roman" w:hAnsi="Times New Roman" w:cs="Times New Roman"/>
          <w:bCs/>
          <w:sz w:val="24"/>
          <w:szCs w:val="24"/>
        </w:rPr>
        <w:t>образующим</w:t>
      </w:r>
      <w:r w:rsidRPr="001469B7">
        <w:rPr>
          <w:rFonts w:ascii="Times New Roman" w:hAnsi="Times New Roman" w:cs="Times New Roman"/>
          <w:sz w:val="24"/>
          <w:szCs w:val="24"/>
        </w:rPr>
        <w:t xml:space="preserve"> </w:t>
      </w:r>
      <w:r w:rsidRPr="001469B7">
        <w:rPr>
          <w:rFonts w:ascii="Times New Roman" w:hAnsi="Times New Roman" w:cs="Times New Roman"/>
          <w:bCs/>
          <w:sz w:val="24"/>
          <w:szCs w:val="24"/>
        </w:rPr>
        <w:t>инфраструк</w:t>
      </w:r>
      <w:r w:rsidR="001469B7">
        <w:rPr>
          <w:rFonts w:ascii="Times New Roman" w:hAnsi="Times New Roman" w:cs="Times New Roman"/>
          <w:bCs/>
          <w:sz w:val="24"/>
          <w:szCs w:val="24"/>
        </w:rPr>
        <w:t>туру</w:t>
      </w:r>
      <w:r w:rsidRPr="001469B7">
        <w:rPr>
          <w:rFonts w:ascii="Times New Roman" w:hAnsi="Times New Roman" w:cs="Times New Roman"/>
          <w:sz w:val="24"/>
          <w:szCs w:val="24"/>
        </w:rPr>
        <w:t xml:space="preserve"> </w:t>
      </w:r>
      <w:r w:rsidRPr="001469B7">
        <w:rPr>
          <w:rFonts w:ascii="Times New Roman" w:hAnsi="Times New Roman" w:cs="Times New Roman"/>
          <w:bCs/>
          <w:sz w:val="24"/>
          <w:szCs w:val="24"/>
        </w:rPr>
        <w:t>поддержки</w:t>
      </w:r>
      <w:r w:rsidRPr="001469B7">
        <w:rPr>
          <w:rFonts w:ascii="Times New Roman" w:hAnsi="Times New Roman" w:cs="Times New Roman"/>
          <w:sz w:val="24"/>
          <w:szCs w:val="24"/>
        </w:rPr>
        <w:t xml:space="preserve"> </w:t>
      </w:r>
      <w:r w:rsidRPr="001469B7">
        <w:rPr>
          <w:rFonts w:ascii="Times New Roman" w:hAnsi="Times New Roman" w:cs="Times New Roman"/>
          <w:bCs/>
          <w:sz w:val="24"/>
          <w:szCs w:val="24"/>
        </w:rPr>
        <w:t>субъектов</w:t>
      </w:r>
      <w:r w:rsidRPr="001469B7">
        <w:rPr>
          <w:rFonts w:ascii="Times New Roman" w:hAnsi="Times New Roman" w:cs="Times New Roman"/>
          <w:sz w:val="24"/>
          <w:szCs w:val="24"/>
        </w:rPr>
        <w:t xml:space="preserve"> </w:t>
      </w:r>
      <w:r w:rsidRPr="001469B7">
        <w:rPr>
          <w:rFonts w:ascii="Times New Roman" w:hAnsi="Times New Roman" w:cs="Times New Roman"/>
          <w:bCs/>
          <w:sz w:val="24"/>
          <w:szCs w:val="24"/>
        </w:rPr>
        <w:t>малого</w:t>
      </w:r>
      <w:r w:rsidRPr="001469B7">
        <w:rPr>
          <w:rFonts w:ascii="Times New Roman" w:hAnsi="Times New Roman" w:cs="Times New Roman"/>
          <w:sz w:val="24"/>
          <w:szCs w:val="24"/>
        </w:rPr>
        <w:t xml:space="preserve"> </w:t>
      </w:r>
      <w:r w:rsidRPr="001469B7">
        <w:rPr>
          <w:rFonts w:ascii="Times New Roman" w:hAnsi="Times New Roman" w:cs="Times New Roman"/>
          <w:bCs/>
          <w:sz w:val="24"/>
          <w:szCs w:val="24"/>
        </w:rPr>
        <w:t>и</w:t>
      </w:r>
      <w:r w:rsidRPr="001469B7">
        <w:rPr>
          <w:rFonts w:ascii="Times New Roman" w:hAnsi="Times New Roman" w:cs="Times New Roman"/>
          <w:sz w:val="24"/>
          <w:szCs w:val="24"/>
        </w:rPr>
        <w:t xml:space="preserve"> </w:t>
      </w:r>
      <w:r w:rsidRPr="001469B7">
        <w:rPr>
          <w:rFonts w:ascii="Times New Roman" w:hAnsi="Times New Roman" w:cs="Times New Roman"/>
          <w:bCs/>
          <w:sz w:val="24"/>
          <w:szCs w:val="24"/>
        </w:rPr>
        <w:t>среднего</w:t>
      </w:r>
      <w:r w:rsidRPr="001469B7">
        <w:rPr>
          <w:rFonts w:ascii="Times New Roman" w:hAnsi="Times New Roman" w:cs="Times New Roman"/>
          <w:sz w:val="24"/>
          <w:szCs w:val="24"/>
        </w:rPr>
        <w:t xml:space="preserve"> </w:t>
      </w:r>
      <w:r w:rsidRPr="001469B7"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предпринимательства, а также физическим </w:t>
      </w:r>
      <w:r w:rsidR="001469B7">
        <w:rPr>
          <w:rFonts w:ascii="Times New Roman" w:hAnsi="Times New Roman" w:cs="Times New Roman"/>
          <w:bCs/>
          <w:sz w:val="24"/>
          <w:szCs w:val="24"/>
        </w:rPr>
        <w:t xml:space="preserve">лицам </w:t>
      </w:r>
      <w:r w:rsidRPr="001469B7">
        <w:rPr>
          <w:rFonts w:ascii="Times New Roman" w:hAnsi="Times New Roman" w:cs="Times New Roman"/>
          <w:bCs/>
          <w:sz w:val="24"/>
          <w:szCs w:val="24"/>
        </w:rPr>
        <w:t xml:space="preserve"> не являющимся индивидуальными предпринимателями и применяющим специальный налоговый режим «Налог на профессиональный доход» на территории </w:t>
      </w:r>
      <w:r w:rsidR="00216CB3" w:rsidRPr="001469B7">
        <w:rPr>
          <w:rFonts w:ascii="Times New Roman" w:hAnsi="Times New Roman" w:cs="Times New Roman"/>
          <w:bCs/>
          <w:sz w:val="24"/>
          <w:szCs w:val="24"/>
        </w:rPr>
        <w:t>Мирн</w:t>
      </w:r>
      <w:r w:rsidRPr="001469B7">
        <w:rPr>
          <w:rFonts w:ascii="Times New Roman" w:hAnsi="Times New Roman" w:cs="Times New Roman"/>
          <w:bCs/>
          <w:sz w:val="24"/>
          <w:szCs w:val="24"/>
        </w:rPr>
        <w:t>енского сельского поселения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b/>
          <w:caps/>
          <w:sz w:val="24"/>
        </w:rPr>
      </w:pPr>
      <w:bookmarkStart w:id="34" w:name="YANDEX_216"/>
      <w:bookmarkEnd w:id="34"/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 xml:space="preserve">3.1. Консультационная и информационная поддержка оказывается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признанным таковыми в соответствии с действующим законодательством и зарегистрированным </w:t>
      </w:r>
      <w:r w:rsidRPr="001469B7">
        <w:rPr>
          <w:bCs/>
          <w:sz w:val="24"/>
        </w:rPr>
        <w:t xml:space="preserve">на территории </w:t>
      </w:r>
      <w:r w:rsidR="00216CB3" w:rsidRPr="001469B7">
        <w:rPr>
          <w:bCs/>
          <w:sz w:val="24"/>
        </w:rPr>
        <w:t>Мирнен</w:t>
      </w:r>
      <w:r w:rsidRPr="001469B7">
        <w:rPr>
          <w:bCs/>
          <w:sz w:val="24"/>
        </w:rPr>
        <w:t>ского сельского поселения</w:t>
      </w:r>
      <w:r w:rsidRPr="001469B7">
        <w:rPr>
          <w:sz w:val="24"/>
        </w:rPr>
        <w:t>.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>3.2. Консультационная поддержка оказывается в виде проведения консультаций: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>по вопросам применения действующего законодательства, регулирующего деятельность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>по вопросам организации торговли и бытового обслуживания;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>по вопросам предоставления в аренду муниципального имущества;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>по вопросам предоставления в аренду земельных участков;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>по вопросам размещения заказов на поставки товаров, выполнение работ, оказание услуг для муниципальных нужд.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 xml:space="preserve">3.3. Информационная поддержка субъектам малого и среднего предпринимательства и организациям, 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оказывается в виде предоставления информации об организации обучающих семинаров для субъектов малого и среднего предпринимательства, направленных на подготовку, переподготовку и повышение </w:t>
      </w:r>
      <w:r w:rsidRPr="001469B7">
        <w:rPr>
          <w:sz w:val="24"/>
        </w:rPr>
        <w:lastRenderedPageBreak/>
        <w:t>квалификации кадров, об организации форумов, круглых столов, ярмарок, выставок и других мероприятий, направленных на повышение деловой активности субъектов малого и среднего предпринимательства.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>3.4. Формы и методы консультационной и информационной поддержки могут изменяться и дополняться.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>3.5. Консультационная и информационная поддержки оказываются должностными лицами в соответствии с их компетенцией в следующих формах: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>в устной форме – лицам, обратившимся посредством телефонной связи или лично;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>в письменной форме по запросам;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>путем размещения информации в средствах массовой информации: печатных изданиях, теле- и радиопрограммах.</w:t>
      </w:r>
    </w:p>
    <w:p w:rsidR="00216CB3" w:rsidRPr="001469B7" w:rsidRDefault="00216CB3" w:rsidP="001469B7">
      <w:pPr>
        <w:ind w:firstLine="426"/>
        <w:rPr>
          <w:sz w:val="16"/>
          <w:szCs w:val="16"/>
        </w:rPr>
      </w:pPr>
    </w:p>
    <w:p w:rsidR="00D248AA" w:rsidRPr="001469B7" w:rsidRDefault="00D248AA" w:rsidP="001469B7">
      <w:pPr>
        <w:pStyle w:val="1"/>
        <w:keepNext w:val="0"/>
        <w:widowControl w:val="0"/>
        <w:ind w:firstLine="426"/>
        <w:jc w:val="center"/>
        <w:rPr>
          <w:rStyle w:val="highlight"/>
          <w:bCs/>
          <w:sz w:val="24"/>
        </w:rPr>
      </w:pPr>
      <w:r w:rsidRPr="001469B7">
        <w:rPr>
          <w:rStyle w:val="highlight"/>
          <w:bCs/>
          <w:sz w:val="24"/>
        </w:rPr>
        <w:t>4. Условия и  порядок оказания</w:t>
      </w:r>
      <w:r w:rsidRPr="001469B7">
        <w:rPr>
          <w:bCs/>
          <w:sz w:val="24"/>
        </w:rPr>
        <w:t xml:space="preserve"> финансовой</w:t>
      </w:r>
      <w:r w:rsidRPr="001469B7">
        <w:rPr>
          <w:sz w:val="24"/>
        </w:rPr>
        <w:t xml:space="preserve"> </w:t>
      </w:r>
      <w:r w:rsidRPr="001469B7">
        <w:rPr>
          <w:rStyle w:val="highlight"/>
          <w:bCs/>
          <w:sz w:val="24"/>
        </w:rPr>
        <w:t>поддержки</w:t>
      </w:r>
      <w:r w:rsidRPr="001469B7">
        <w:rPr>
          <w:bCs/>
          <w:sz w:val="24"/>
        </w:rPr>
        <w:t xml:space="preserve"> </w:t>
      </w:r>
      <w:r w:rsidRPr="001469B7">
        <w:rPr>
          <w:rStyle w:val="highlight"/>
          <w:bCs/>
          <w:sz w:val="24"/>
        </w:rPr>
        <w:t>субъектам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jc w:val="center"/>
        <w:rPr>
          <w:bCs/>
          <w:sz w:val="24"/>
        </w:rPr>
      </w:pPr>
      <w:r w:rsidRPr="001469B7">
        <w:rPr>
          <w:rStyle w:val="highlight"/>
          <w:bCs/>
          <w:sz w:val="24"/>
        </w:rPr>
        <w:t xml:space="preserve">малого и среднего предпринимательства </w:t>
      </w:r>
      <w:r w:rsidRPr="001469B7">
        <w:rPr>
          <w:bCs/>
          <w:sz w:val="24"/>
        </w:rPr>
        <w:t>и организациям</w:t>
      </w:r>
      <w:r w:rsidRPr="001469B7">
        <w:rPr>
          <w:sz w:val="24"/>
        </w:rPr>
        <w:t xml:space="preserve">, </w:t>
      </w:r>
      <w:r w:rsidRPr="001469B7">
        <w:rPr>
          <w:bCs/>
          <w:sz w:val="24"/>
        </w:rPr>
        <w:t>образующим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инфраструктуру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поддержки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субъектов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малого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и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среднего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предпринимательства,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а также физическим лицам,</w:t>
      </w:r>
      <w:r w:rsidR="001469B7" w:rsidRPr="001469B7">
        <w:rPr>
          <w:bCs/>
          <w:sz w:val="24"/>
        </w:rPr>
        <w:t xml:space="preserve"> </w:t>
      </w:r>
      <w:r w:rsidRPr="001469B7">
        <w:rPr>
          <w:bCs/>
          <w:sz w:val="24"/>
        </w:rPr>
        <w:t>не являющимся индивидуальными предпринимателями и применяющим</w:t>
      </w:r>
      <w:r w:rsidR="001469B7" w:rsidRPr="001469B7">
        <w:rPr>
          <w:bCs/>
          <w:sz w:val="24"/>
        </w:rPr>
        <w:t xml:space="preserve"> </w:t>
      </w:r>
      <w:r w:rsidRPr="001469B7">
        <w:rPr>
          <w:bCs/>
          <w:sz w:val="24"/>
        </w:rPr>
        <w:t>специальный налоговый режим «Налог на профессиональный доход»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jc w:val="center"/>
        <w:rPr>
          <w:bCs/>
          <w:sz w:val="24"/>
        </w:rPr>
      </w:pPr>
      <w:r w:rsidRPr="001469B7">
        <w:rPr>
          <w:bCs/>
          <w:sz w:val="24"/>
        </w:rPr>
        <w:t xml:space="preserve">на территории </w:t>
      </w:r>
      <w:r w:rsidR="00216CB3" w:rsidRPr="001469B7">
        <w:rPr>
          <w:bCs/>
          <w:sz w:val="24"/>
        </w:rPr>
        <w:t>Мирнен</w:t>
      </w:r>
      <w:r w:rsidRPr="001469B7">
        <w:rPr>
          <w:bCs/>
          <w:sz w:val="24"/>
        </w:rPr>
        <w:t>ского сельского поселения</w:t>
      </w:r>
    </w:p>
    <w:p w:rsidR="00D248AA" w:rsidRPr="001469B7" w:rsidRDefault="00D248AA" w:rsidP="001469B7">
      <w:pPr>
        <w:widowControl w:val="0"/>
        <w:ind w:firstLine="426"/>
        <w:rPr>
          <w:sz w:val="16"/>
          <w:szCs w:val="16"/>
        </w:rPr>
      </w:pP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bCs/>
          <w:sz w:val="24"/>
        </w:rPr>
      </w:pPr>
      <w:r w:rsidRPr="001469B7">
        <w:rPr>
          <w:bCs/>
          <w:sz w:val="24"/>
        </w:rPr>
        <w:t>4.1. Оказание финансовой</w:t>
      </w:r>
      <w:r w:rsidRPr="001469B7">
        <w:rPr>
          <w:sz w:val="24"/>
        </w:rPr>
        <w:t xml:space="preserve"> </w:t>
      </w:r>
      <w:r w:rsidRPr="001469B7">
        <w:rPr>
          <w:rStyle w:val="highlight"/>
          <w:bCs/>
          <w:sz w:val="24"/>
        </w:rPr>
        <w:t>поддержки</w:t>
      </w:r>
      <w:r w:rsidRPr="001469B7">
        <w:rPr>
          <w:bCs/>
          <w:sz w:val="24"/>
        </w:rPr>
        <w:t xml:space="preserve"> </w:t>
      </w:r>
      <w:r w:rsidRPr="001469B7">
        <w:rPr>
          <w:rStyle w:val="highlight"/>
          <w:bCs/>
          <w:sz w:val="24"/>
        </w:rPr>
        <w:t xml:space="preserve">субъектам малого и среднего предпринимательства </w:t>
      </w:r>
      <w:r w:rsidRPr="001469B7">
        <w:rPr>
          <w:bCs/>
          <w:sz w:val="24"/>
        </w:rPr>
        <w:t>и организациям</w:t>
      </w:r>
      <w:r w:rsidRPr="001469B7">
        <w:rPr>
          <w:sz w:val="24"/>
        </w:rPr>
        <w:t xml:space="preserve">, </w:t>
      </w:r>
      <w:r w:rsidRPr="001469B7">
        <w:rPr>
          <w:bCs/>
          <w:sz w:val="24"/>
        </w:rPr>
        <w:t>образующим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инфраструктуру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поддержки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субъектов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малого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и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среднего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предпринимательства,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 </w:t>
      </w:r>
      <w:r w:rsidR="00216CB3" w:rsidRPr="001469B7">
        <w:rPr>
          <w:bCs/>
          <w:sz w:val="24"/>
        </w:rPr>
        <w:t>Мирн</w:t>
      </w:r>
      <w:r w:rsidRPr="001469B7">
        <w:rPr>
          <w:bCs/>
          <w:sz w:val="24"/>
        </w:rPr>
        <w:t xml:space="preserve">енского сельского поселения осуществляется в соответствии с муниципальной программой  </w:t>
      </w:r>
      <w:r w:rsidR="00216CB3" w:rsidRPr="001469B7">
        <w:rPr>
          <w:bCs/>
          <w:sz w:val="24"/>
        </w:rPr>
        <w:t>Мирнен</w:t>
      </w:r>
      <w:r w:rsidRPr="001469B7">
        <w:rPr>
          <w:bCs/>
          <w:sz w:val="24"/>
        </w:rPr>
        <w:t xml:space="preserve">ского сельского поселения «Поддержка и развитие малого и среднего предпринимательства в </w:t>
      </w:r>
      <w:r w:rsidR="00216CB3" w:rsidRPr="001469B7">
        <w:rPr>
          <w:bCs/>
          <w:sz w:val="24"/>
        </w:rPr>
        <w:t>Мирн</w:t>
      </w:r>
      <w:r w:rsidRPr="001469B7">
        <w:rPr>
          <w:bCs/>
          <w:sz w:val="24"/>
        </w:rPr>
        <w:t>енском сельском поселении».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bCs/>
          <w:sz w:val="18"/>
          <w:szCs w:val="18"/>
        </w:rPr>
      </w:pPr>
    </w:p>
    <w:p w:rsidR="00D248AA" w:rsidRPr="001469B7" w:rsidRDefault="00D248AA" w:rsidP="001469B7">
      <w:pPr>
        <w:pStyle w:val="1"/>
        <w:keepNext w:val="0"/>
        <w:widowControl w:val="0"/>
        <w:ind w:firstLine="426"/>
        <w:jc w:val="center"/>
        <w:rPr>
          <w:bCs/>
          <w:sz w:val="24"/>
        </w:rPr>
      </w:pPr>
      <w:r w:rsidRPr="001469B7">
        <w:rPr>
          <w:bCs/>
          <w:sz w:val="24"/>
        </w:rPr>
        <w:t xml:space="preserve">5.  Ведение реестра </w:t>
      </w:r>
      <w:bookmarkStart w:id="35" w:name="YANDEX_265"/>
      <w:bookmarkEnd w:id="35"/>
      <w:r w:rsidRPr="001469B7">
        <w:rPr>
          <w:rStyle w:val="highlight"/>
          <w:bCs/>
          <w:sz w:val="24"/>
        </w:rPr>
        <w:t xml:space="preserve">субъектов </w:t>
      </w:r>
      <w:bookmarkStart w:id="36" w:name="YANDEX_266"/>
      <w:bookmarkEnd w:id="36"/>
      <w:r w:rsidRPr="001469B7">
        <w:rPr>
          <w:rStyle w:val="highlight"/>
          <w:bCs/>
          <w:sz w:val="24"/>
        </w:rPr>
        <w:t xml:space="preserve">малого </w:t>
      </w:r>
      <w:bookmarkStart w:id="37" w:name="YANDEX_267"/>
      <w:bookmarkEnd w:id="37"/>
      <w:r w:rsidRPr="001469B7">
        <w:rPr>
          <w:rStyle w:val="highlight"/>
          <w:bCs/>
          <w:sz w:val="24"/>
        </w:rPr>
        <w:t xml:space="preserve">и </w:t>
      </w:r>
      <w:bookmarkStart w:id="38" w:name="YANDEX_268"/>
      <w:bookmarkEnd w:id="38"/>
      <w:r w:rsidRPr="001469B7">
        <w:rPr>
          <w:rStyle w:val="highlight"/>
          <w:bCs/>
          <w:sz w:val="24"/>
        </w:rPr>
        <w:t xml:space="preserve">среднего </w:t>
      </w:r>
      <w:bookmarkStart w:id="39" w:name="YANDEX_269"/>
      <w:bookmarkEnd w:id="39"/>
      <w:r w:rsidRPr="001469B7">
        <w:rPr>
          <w:rStyle w:val="highlight"/>
          <w:bCs/>
          <w:sz w:val="24"/>
        </w:rPr>
        <w:t>предпринимательства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jc w:val="center"/>
        <w:rPr>
          <w:bCs/>
          <w:sz w:val="24"/>
        </w:rPr>
      </w:pPr>
      <w:r w:rsidRPr="001469B7">
        <w:rPr>
          <w:bCs/>
          <w:sz w:val="24"/>
        </w:rPr>
        <w:t>и организаций</w:t>
      </w:r>
      <w:r w:rsidRPr="001469B7">
        <w:rPr>
          <w:sz w:val="24"/>
        </w:rPr>
        <w:t xml:space="preserve">, </w:t>
      </w:r>
      <w:r w:rsidRPr="001469B7">
        <w:rPr>
          <w:bCs/>
          <w:sz w:val="24"/>
        </w:rPr>
        <w:t>образующих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инфраструктуру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поддержки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субъектов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малого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и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среднего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предпринимательства, а также физических лиц, не являющихся индивидуальными предпринимателями и применяющих специальный налоговый режим</w:t>
      </w:r>
      <w:r w:rsidR="001469B7" w:rsidRPr="001469B7">
        <w:rPr>
          <w:bCs/>
          <w:sz w:val="24"/>
        </w:rPr>
        <w:t xml:space="preserve"> </w:t>
      </w:r>
      <w:r w:rsidRPr="001469B7">
        <w:rPr>
          <w:bCs/>
          <w:sz w:val="24"/>
        </w:rPr>
        <w:t xml:space="preserve">«Налог на профессиональный доход» – получателей </w:t>
      </w:r>
      <w:bookmarkStart w:id="40" w:name="YANDEX_270"/>
      <w:bookmarkEnd w:id="40"/>
      <w:r w:rsidRPr="001469B7">
        <w:rPr>
          <w:rStyle w:val="highlight"/>
          <w:bCs/>
          <w:sz w:val="24"/>
        </w:rPr>
        <w:t xml:space="preserve">поддержки </w:t>
      </w:r>
      <w:r w:rsidRPr="001469B7">
        <w:rPr>
          <w:bCs/>
          <w:sz w:val="24"/>
        </w:rPr>
        <w:t>на территории</w:t>
      </w:r>
    </w:p>
    <w:p w:rsidR="00D248AA" w:rsidRPr="001469B7" w:rsidRDefault="00216CB3" w:rsidP="001469B7">
      <w:pPr>
        <w:pStyle w:val="1"/>
        <w:keepNext w:val="0"/>
        <w:widowControl w:val="0"/>
        <w:ind w:firstLine="426"/>
        <w:jc w:val="center"/>
        <w:rPr>
          <w:sz w:val="24"/>
        </w:rPr>
      </w:pPr>
      <w:r w:rsidRPr="001469B7">
        <w:rPr>
          <w:bCs/>
          <w:sz w:val="24"/>
        </w:rPr>
        <w:t>Мирнен</w:t>
      </w:r>
      <w:r w:rsidR="00D248AA" w:rsidRPr="001469B7">
        <w:rPr>
          <w:bCs/>
          <w:sz w:val="24"/>
        </w:rPr>
        <w:t>ского сельского поселения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16"/>
          <w:szCs w:val="16"/>
        </w:rPr>
      </w:pP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sz w:val="24"/>
        </w:rPr>
      </w:pPr>
      <w:r w:rsidRPr="001469B7">
        <w:rPr>
          <w:sz w:val="24"/>
        </w:rPr>
        <w:t xml:space="preserve">5.1. Администрация </w:t>
      </w:r>
      <w:r w:rsidRPr="001469B7">
        <w:rPr>
          <w:bCs/>
          <w:sz w:val="24"/>
        </w:rPr>
        <w:t xml:space="preserve"> </w:t>
      </w:r>
      <w:r w:rsidR="00216CB3" w:rsidRPr="001469B7">
        <w:rPr>
          <w:bCs/>
          <w:sz w:val="24"/>
        </w:rPr>
        <w:t>Мирнен</w:t>
      </w:r>
      <w:r w:rsidRPr="001469B7">
        <w:rPr>
          <w:bCs/>
          <w:sz w:val="24"/>
        </w:rPr>
        <w:t>ского сельского поселения</w:t>
      </w:r>
      <w:r w:rsidRPr="001469B7">
        <w:rPr>
          <w:sz w:val="24"/>
        </w:rPr>
        <w:t xml:space="preserve">, оказывающая </w:t>
      </w:r>
      <w:bookmarkStart w:id="41" w:name="YANDEX_271"/>
      <w:bookmarkEnd w:id="41"/>
      <w:r w:rsidRPr="001469B7">
        <w:rPr>
          <w:rStyle w:val="highlight"/>
          <w:sz w:val="24"/>
        </w:rPr>
        <w:t>поддержку</w:t>
      </w:r>
      <w:r w:rsidRPr="001469B7">
        <w:rPr>
          <w:sz w:val="24"/>
        </w:rPr>
        <w:t xml:space="preserve">, ведет реестр </w:t>
      </w:r>
      <w:bookmarkStart w:id="42" w:name="YANDEX_272"/>
      <w:bookmarkEnd w:id="42"/>
      <w:r w:rsidRPr="001469B7">
        <w:rPr>
          <w:rStyle w:val="highlight"/>
          <w:sz w:val="24"/>
        </w:rPr>
        <w:t>субъектов</w:t>
      </w:r>
      <w:bookmarkStart w:id="43" w:name="YANDEX_273"/>
      <w:bookmarkEnd w:id="43"/>
      <w:r w:rsidRPr="001469B7">
        <w:rPr>
          <w:rStyle w:val="highlight"/>
          <w:sz w:val="24"/>
        </w:rPr>
        <w:t xml:space="preserve"> малого </w:t>
      </w:r>
      <w:bookmarkStart w:id="44" w:name="YANDEX_274"/>
      <w:bookmarkEnd w:id="44"/>
      <w:r w:rsidRPr="001469B7">
        <w:rPr>
          <w:rStyle w:val="highlight"/>
          <w:sz w:val="24"/>
        </w:rPr>
        <w:t xml:space="preserve">и </w:t>
      </w:r>
      <w:bookmarkStart w:id="45" w:name="YANDEX_275"/>
      <w:bookmarkEnd w:id="45"/>
      <w:r w:rsidRPr="001469B7">
        <w:rPr>
          <w:rStyle w:val="highlight"/>
          <w:sz w:val="24"/>
        </w:rPr>
        <w:t>среднего</w:t>
      </w:r>
      <w:bookmarkStart w:id="46" w:name="YANDEX_276"/>
      <w:bookmarkEnd w:id="46"/>
      <w:r w:rsidRPr="001469B7">
        <w:rPr>
          <w:rStyle w:val="highlight"/>
          <w:sz w:val="24"/>
        </w:rPr>
        <w:t xml:space="preserve"> предпринимательства</w:t>
      </w:r>
      <w:r w:rsidRPr="001469B7">
        <w:rPr>
          <w:bCs/>
          <w:sz w:val="24"/>
        </w:rPr>
        <w:t xml:space="preserve"> и организаций</w:t>
      </w:r>
      <w:r w:rsidRPr="001469B7">
        <w:rPr>
          <w:sz w:val="24"/>
        </w:rPr>
        <w:t xml:space="preserve">, </w:t>
      </w:r>
      <w:r w:rsidRPr="001469B7">
        <w:rPr>
          <w:bCs/>
          <w:sz w:val="24"/>
        </w:rPr>
        <w:t>образующих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инфраструктуру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поддержки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субъектов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малого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и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среднего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предпринимательства,</w:t>
      </w:r>
      <w:r w:rsidRPr="001469B7">
        <w:rPr>
          <w:sz w:val="24"/>
        </w:rPr>
        <w:t xml:space="preserve"> </w:t>
      </w:r>
      <w:r w:rsidRPr="001469B7">
        <w:rPr>
          <w:bCs/>
          <w:sz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1469B7">
        <w:rPr>
          <w:sz w:val="24"/>
        </w:rPr>
        <w:t xml:space="preserve"> – получателей </w:t>
      </w:r>
      <w:bookmarkStart w:id="47" w:name="YANDEX_277"/>
      <w:bookmarkEnd w:id="47"/>
      <w:r w:rsidRPr="001469B7">
        <w:rPr>
          <w:rStyle w:val="highlight"/>
          <w:sz w:val="24"/>
        </w:rPr>
        <w:t xml:space="preserve">поддержки </w:t>
      </w:r>
      <w:r w:rsidRPr="001469B7">
        <w:rPr>
          <w:sz w:val="24"/>
        </w:rPr>
        <w:t>на территории</w:t>
      </w:r>
      <w:r w:rsidRPr="001469B7">
        <w:rPr>
          <w:bCs/>
          <w:sz w:val="24"/>
        </w:rPr>
        <w:t xml:space="preserve"> </w:t>
      </w:r>
      <w:r w:rsidR="00216CB3" w:rsidRPr="001469B7">
        <w:rPr>
          <w:bCs/>
          <w:sz w:val="24"/>
        </w:rPr>
        <w:t>Мирне</w:t>
      </w:r>
      <w:r w:rsidRPr="001469B7">
        <w:rPr>
          <w:bCs/>
          <w:sz w:val="24"/>
        </w:rPr>
        <w:t>нского сельского поселения</w:t>
      </w:r>
      <w:r w:rsidRPr="001469B7">
        <w:rPr>
          <w:sz w:val="24"/>
        </w:rPr>
        <w:t xml:space="preserve"> по форме согласно приложению 1 к настоящему положению.</w:t>
      </w:r>
    </w:p>
    <w:p w:rsidR="00D248AA" w:rsidRPr="001469B7" w:rsidRDefault="00D248AA" w:rsidP="001469B7">
      <w:pPr>
        <w:pStyle w:val="1"/>
        <w:keepNext w:val="0"/>
        <w:widowControl w:val="0"/>
        <w:ind w:firstLine="426"/>
        <w:rPr>
          <w:b/>
          <w:caps/>
          <w:sz w:val="24"/>
        </w:rPr>
      </w:pPr>
      <w:r w:rsidRPr="001469B7">
        <w:rPr>
          <w:sz w:val="24"/>
        </w:rPr>
        <w:t>5.2. Информация, содержащаяся в реестре</w:t>
      </w:r>
      <w:bookmarkStart w:id="48" w:name="YANDEX_280"/>
      <w:bookmarkEnd w:id="48"/>
      <w:r w:rsidRPr="001469B7">
        <w:rPr>
          <w:rStyle w:val="highlight"/>
          <w:sz w:val="24"/>
        </w:rPr>
        <w:t xml:space="preserve"> субъектов</w:t>
      </w:r>
      <w:bookmarkStart w:id="49" w:name="YANDEX_281"/>
      <w:bookmarkEnd w:id="49"/>
      <w:r w:rsidRPr="001469B7">
        <w:rPr>
          <w:rStyle w:val="highlight"/>
          <w:sz w:val="24"/>
        </w:rPr>
        <w:t xml:space="preserve"> малого </w:t>
      </w:r>
      <w:bookmarkStart w:id="50" w:name="YANDEX_282"/>
      <w:bookmarkEnd w:id="50"/>
      <w:r w:rsidRPr="001469B7">
        <w:rPr>
          <w:rStyle w:val="highlight"/>
          <w:sz w:val="24"/>
        </w:rPr>
        <w:t>и</w:t>
      </w:r>
      <w:bookmarkStart w:id="51" w:name="YANDEX_283"/>
      <w:bookmarkEnd w:id="51"/>
      <w:r w:rsidRPr="001469B7">
        <w:rPr>
          <w:rStyle w:val="highlight"/>
          <w:sz w:val="24"/>
        </w:rPr>
        <w:t xml:space="preserve"> среднего </w:t>
      </w:r>
      <w:bookmarkStart w:id="52" w:name="YANDEX_284"/>
      <w:bookmarkEnd w:id="52"/>
      <w:r w:rsidRPr="001469B7">
        <w:rPr>
          <w:rStyle w:val="highlight"/>
          <w:sz w:val="24"/>
        </w:rPr>
        <w:t xml:space="preserve">предпринимательства и организаций,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1469B7">
        <w:rPr>
          <w:sz w:val="24"/>
        </w:rPr>
        <w:t xml:space="preserve">– получателей </w:t>
      </w:r>
      <w:bookmarkStart w:id="53" w:name="YANDEX_285"/>
      <w:bookmarkEnd w:id="53"/>
      <w:r w:rsidRPr="001469B7">
        <w:rPr>
          <w:rStyle w:val="highlight"/>
          <w:sz w:val="24"/>
        </w:rPr>
        <w:t xml:space="preserve">поддержки, </w:t>
      </w:r>
      <w:r w:rsidRPr="001469B7">
        <w:rPr>
          <w:sz w:val="24"/>
        </w:rPr>
        <w:t xml:space="preserve">является открытой для ознакомления с ней физических </w:t>
      </w:r>
      <w:bookmarkStart w:id="54" w:name="YANDEX_286"/>
      <w:bookmarkEnd w:id="54"/>
      <w:r w:rsidRPr="001469B7">
        <w:rPr>
          <w:rStyle w:val="highlight"/>
          <w:sz w:val="24"/>
        </w:rPr>
        <w:t>и</w:t>
      </w:r>
      <w:bookmarkStart w:id="55" w:name="YANDEX_LAST"/>
      <w:bookmarkEnd w:id="55"/>
      <w:r w:rsidRPr="001469B7">
        <w:rPr>
          <w:sz w:val="24"/>
        </w:rPr>
        <w:t xml:space="preserve"> юридических лиц.</w:t>
      </w:r>
    </w:p>
    <w:p w:rsidR="001469B7" w:rsidRDefault="001469B7" w:rsidP="001469B7">
      <w:pPr>
        <w:widowControl w:val="0"/>
        <w:jc w:val="both"/>
        <w:rPr>
          <w:bCs/>
        </w:rPr>
      </w:pPr>
    </w:p>
    <w:p w:rsidR="00D248AA" w:rsidRPr="001469B7" w:rsidRDefault="00D248AA" w:rsidP="001469B7">
      <w:pPr>
        <w:widowControl w:val="0"/>
        <w:jc w:val="both"/>
        <w:rPr>
          <w:bCs/>
        </w:rPr>
      </w:pPr>
      <w:r w:rsidRPr="001469B7">
        <w:rPr>
          <w:bCs/>
        </w:rPr>
        <w:t xml:space="preserve">Глава </w:t>
      </w:r>
      <w:r w:rsidR="00216CB3" w:rsidRPr="001469B7">
        <w:rPr>
          <w:bCs/>
        </w:rPr>
        <w:t>Мирне</w:t>
      </w:r>
      <w:r w:rsidRPr="001469B7">
        <w:rPr>
          <w:bCs/>
        </w:rPr>
        <w:t xml:space="preserve">нского </w:t>
      </w:r>
    </w:p>
    <w:p w:rsidR="00D248AA" w:rsidRPr="001469B7" w:rsidRDefault="00D248AA" w:rsidP="001469B7">
      <w:pPr>
        <w:widowControl w:val="0"/>
        <w:jc w:val="both"/>
        <w:rPr>
          <w:bCs/>
        </w:rPr>
      </w:pPr>
      <w:r w:rsidRPr="001469B7">
        <w:rPr>
          <w:bCs/>
        </w:rPr>
        <w:t>сельского поселения</w:t>
      </w:r>
      <w:r w:rsidRPr="001469B7">
        <w:rPr>
          <w:bCs/>
        </w:rPr>
        <w:tab/>
      </w:r>
      <w:r w:rsidRPr="001469B7">
        <w:rPr>
          <w:bCs/>
        </w:rPr>
        <w:tab/>
      </w:r>
      <w:r w:rsidRPr="001469B7">
        <w:rPr>
          <w:bCs/>
        </w:rPr>
        <w:tab/>
      </w:r>
      <w:r w:rsidRPr="001469B7">
        <w:rPr>
          <w:bCs/>
        </w:rPr>
        <w:tab/>
      </w:r>
      <w:r w:rsidRPr="001469B7">
        <w:rPr>
          <w:bCs/>
        </w:rPr>
        <w:tab/>
      </w:r>
      <w:r w:rsidRPr="001469B7">
        <w:rPr>
          <w:bCs/>
        </w:rPr>
        <w:tab/>
      </w:r>
      <w:r w:rsidRPr="001469B7">
        <w:rPr>
          <w:bCs/>
        </w:rPr>
        <w:tab/>
      </w:r>
      <w:r w:rsidRPr="001469B7">
        <w:rPr>
          <w:bCs/>
        </w:rPr>
        <w:tab/>
      </w:r>
      <w:r w:rsidR="00216CB3" w:rsidRPr="001469B7">
        <w:rPr>
          <w:bCs/>
        </w:rPr>
        <w:t>А.Н. Новокрещенов</w:t>
      </w:r>
    </w:p>
    <w:p w:rsidR="00D248AA" w:rsidRPr="00D723E6" w:rsidRDefault="00D248AA" w:rsidP="00D248AA">
      <w:pPr>
        <w:widowControl w:val="0"/>
        <w:rPr>
          <w:bCs/>
          <w:color w:val="000000"/>
        </w:rPr>
      </w:pPr>
    </w:p>
    <w:p w:rsidR="00D248AA" w:rsidRPr="00D723E6" w:rsidRDefault="00D248AA" w:rsidP="00D248AA">
      <w:pPr>
        <w:widowControl w:val="0"/>
        <w:rPr>
          <w:bCs/>
          <w:color w:val="000000"/>
        </w:rPr>
      </w:pPr>
    </w:p>
    <w:p w:rsidR="00D248AA" w:rsidRPr="00D723E6" w:rsidRDefault="00D248AA" w:rsidP="00D248AA">
      <w:pPr>
        <w:widowControl w:val="0"/>
        <w:rPr>
          <w:bCs/>
          <w:color w:val="000000"/>
        </w:rPr>
      </w:pPr>
    </w:p>
    <w:p w:rsidR="00D248AA" w:rsidRPr="00D723E6" w:rsidRDefault="00D248AA" w:rsidP="00D248AA">
      <w:pPr>
        <w:widowControl w:val="0"/>
        <w:rPr>
          <w:bCs/>
          <w:color w:val="000000"/>
        </w:rPr>
        <w:sectPr w:rsidR="00D248AA" w:rsidRPr="00D723E6" w:rsidSect="001469B7">
          <w:headerReference w:type="even" r:id="rId8"/>
          <w:pgSz w:w="11906" w:h="16838" w:code="9"/>
          <w:pgMar w:top="1134" w:right="850" w:bottom="1134" w:left="1701" w:header="851" w:footer="851" w:gutter="0"/>
          <w:pgNumType w:start="1"/>
          <w:cols w:space="708"/>
          <w:titlePg/>
          <w:docGrid w:linePitch="381"/>
        </w:sectPr>
      </w:pPr>
    </w:p>
    <w:p w:rsidR="00D248AA" w:rsidRPr="00D248AA" w:rsidRDefault="00D248AA" w:rsidP="00D248AA">
      <w:pPr>
        <w:pStyle w:val="1"/>
        <w:keepNext w:val="0"/>
        <w:widowControl w:val="0"/>
        <w:ind w:left="9356"/>
        <w:jc w:val="right"/>
        <w:rPr>
          <w:sz w:val="22"/>
          <w:szCs w:val="22"/>
        </w:rPr>
      </w:pPr>
      <w:r w:rsidRPr="00D248AA">
        <w:rPr>
          <w:sz w:val="22"/>
          <w:szCs w:val="22"/>
        </w:rPr>
        <w:lastRenderedPageBreak/>
        <w:t>ПРИЛОЖЕНИЕ №1</w:t>
      </w:r>
    </w:p>
    <w:p w:rsidR="00D248AA" w:rsidRPr="00D248AA" w:rsidRDefault="00D248AA" w:rsidP="00D248AA">
      <w:pPr>
        <w:pStyle w:val="af"/>
        <w:widowControl w:val="0"/>
        <w:spacing w:after="0"/>
        <w:jc w:val="right"/>
        <w:rPr>
          <w:bCs/>
          <w:color w:val="000000"/>
          <w:sz w:val="22"/>
          <w:szCs w:val="22"/>
        </w:rPr>
      </w:pPr>
      <w:r w:rsidRPr="00D248AA">
        <w:rPr>
          <w:sz w:val="22"/>
          <w:szCs w:val="22"/>
        </w:rPr>
        <w:t xml:space="preserve">к </w:t>
      </w:r>
      <w:r w:rsidRPr="00D248AA">
        <w:rPr>
          <w:bCs/>
          <w:color w:val="000000"/>
          <w:sz w:val="22"/>
          <w:szCs w:val="22"/>
        </w:rPr>
        <w:t xml:space="preserve">Положению </w:t>
      </w:r>
    </w:p>
    <w:p w:rsidR="00D248AA" w:rsidRPr="00D248AA" w:rsidRDefault="00D248AA" w:rsidP="00D248AA">
      <w:pPr>
        <w:pStyle w:val="af"/>
        <w:widowControl w:val="0"/>
        <w:spacing w:after="0"/>
        <w:jc w:val="right"/>
        <w:rPr>
          <w:bCs/>
          <w:color w:val="000000"/>
          <w:sz w:val="22"/>
          <w:szCs w:val="22"/>
        </w:rPr>
      </w:pPr>
      <w:r w:rsidRPr="00D248AA">
        <w:rPr>
          <w:bCs/>
          <w:color w:val="000000"/>
          <w:sz w:val="22"/>
          <w:szCs w:val="22"/>
        </w:rPr>
        <w:t xml:space="preserve">об условиях и порядке оказания поддержки </w:t>
      </w:r>
    </w:p>
    <w:p w:rsidR="00D248AA" w:rsidRPr="00D248AA" w:rsidRDefault="00D248AA" w:rsidP="00D248AA">
      <w:pPr>
        <w:pStyle w:val="af"/>
        <w:widowControl w:val="0"/>
        <w:spacing w:after="0"/>
        <w:jc w:val="right"/>
        <w:rPr>
          <w:bCs/>
          <w:color w:val="000000"/>
          <w:sz w:val="22"/>
          <w:szCs w:val="22"/>
        </w:rPr>
      </w:pPr>
      <w:r w:rsidRPr="00D248AA">
        <w:rPr>
          <w:bCs/>
          <w:color w:val="000000"/>
          <w:sz w:val="22"/>
          <w:szCs w:val="22"/>
        </w:rPr>
        <w:t xml:space="preserve">субъектам малого и среднего предпринимательства </w:t>
      </w:r>
    </w:p>
    <w:p w:rsidR="006D60A4" w:rsidRDefault="00D248AA" w:rsidP="00D248AA">
      <w:pPr>
        <w:pStyle w:val="1"/>
        <w:keepNext w:val="0"/>
        <w:widowControl w:val="0"/>
        <w:ind w:left="9356"/>
        <w:jc w:val="right"/>
        <w:rPr>
          <w:rStyle w:val="FontStyle36"/>
          <w:b w:val="0"/>
          <w:spacing w:val="-6"/>
          <w:sz w:val="22"/>
          <w:szCs w:val="22"/>
        </w:rPr>
      </w:pPr>
      <w:r w:rsidRPr="00D248AA">
        <w:rPr>
          <w:bCs/>
          <w:sz w:val="22"/>
          <w:szCs w:val="22"/>
        </w:rPr>
        <w:t>и организациям, образующим инфраструктуру поддержки субъектов малого и среднего предпринимательства</w:t>
      </w:r>
      <w:r w:rsidRPr="00D248AA">
        <w:rPr>
          <w:rStyle w:val="FontStyle36"/>
          <w:b w:val="0"/>
          <w:spacing w:val="-6"/>
          <w:sz w:val="22"/>
          <w:szCs w:val="22"/>
        </w:rPr>
        <w:t xml:space="preserve">, </w:t>
      </w:r>
    </w:p>
    <w:p w:rsidR="00D248AA" w:rsidRPr="00D248AA" w:rsidRDefault="00D248AA" w:rsidP="00D248AA">
      <w:pPr>
        <w:pStyle w:val="1"/>
        <w:keepNext w:val="0"/>
        <w:widowControl w:val="0"/>
        <w:ind w:left="9356"/>
        <w:jc w:val="right"/>
        <w:rPr>
          <w:rStyle w:val="FontStyle36"/>
          <w:b w:val="0"/>
          <w:spacing w:val="-6"/>
          <w:sz w:val="22"/>
          <w:szCs w:val="22"/>
        </w:rPr>
      </w:pPr>
      <w:r w:rsidRPr="00D248AA">
        <w:rPr>
          <w:rStyle w:val="FontStyle36"/>
          <w:b w:val="0"/>
          <w:spacing w:val="-6"/>
          <w:sz w:val="22"/>
          <w:szCs w:val="22"/>
        </w:rPr>
        <w:t xml:space="preserve">а также физическим лицам, </w:t>
      </w:r>
    </w:p>
    <w:p w:rsidR="00D248AA" w:rsidRPr="00D248AA" w:rsidRDefault="00D248AA" w:rsidP="00D248AA">
      <w:pPr>
        <w:pStyle w:val="1"/>
        <w:keepNext w:val="0"/>
        <w:widowControl w:val="0"/>
        <w:ind w:left="9356"/>
        <w:jc w:val="right"/>
        <w:rPr>
          <w:rStyle w:val="FontStyle36"/>
          <w:b w:val="0"/>
          <w:spacing w:val="-6"/>
          <w:sz w:val="22"/>
          <w:szCs w:val="22"/>
        </w:rPr>
      </w:pPr>
      <w:r w:rsidRPr="00D248AA">
        <w:rPr>
          <w:rStyle w:val="FontStyle36"/>
          <w:b w:val="0"/>
          <w:spacing w:val="-6"/>
          <w:sz w:val="22"/>
          <w:szCs w:val="22"/>
        </w:rPr>
        <w:t xml:space="preserve">не являющимся индивидуальными предпринимателями </w:t>
      </w:r>
    </w:p>
    <w:p w:rsidR="00D248AA" w:rsidRPr="00D248AA" w:rsidRDefault="00D248AA" w:rsidP="00D248AA">
      <w:pPr>
        <w:pStyle w:val="1"/>
        <w:keepNext w:val="0"/>
        <w:widowControl w:val="0"/>
        <w:ind w:left="9356"/>
        <w:jc w:val="right"/>
        <w:rPr>
          <w:sz w:val="22"/>
          <w:szCs w:val="22"/>
        </w:rPr>
      </w:pPr>
      <w:r w:rsidRPr="00D248AA">
        <w:rPr>
          <w:rStyle w:val="FontStyle36"/>
          <w:b w:val="0"/>
          <w:spacing w:val="-6"/>
          <w:sz w:val="22"/>
          <w:szCs w:val="22"/>
        </w:rPr>
        <w:t xml:space="preserve">и применяющим специальный налоговый режим «Налог на профессиональный доход», </w:t>
      </w:r>
      <w:r w:rsidRPr="00D248AA">
        <w:rPr>
          <w:sz w:val="22"/>
          <w:szCs w:val="22"/>
        </w:rPr>
        <w:t>осуществляющим деятельность на территории</w:t>
      </w:r>
      <w:r w:rsidR="006D60A4">
        <w:rPr>
          <w:sz w:val="22"/>
          <w:szCs w:val="22"/>
        </w:rPr>
        <w:t xml:space="preserve"> </w:t>
      </w:r>
      <w:r w:rsidR="00216CB3">
        <w:rPr>
          <w:sz w:val="22"/>
          <w:szCs w:val="22"/>
        </w:rPr>
        <w:t>Мирнен</w:t>
      </w:r>
      <w:r w:rsidRPr="00D248AA">
        <w:rPr>
          <w:sz w:val="22"/>
          <w:szCs w:val="22"/>
        </w:rPr>
        <w:t>ского сельского поселения</w:t>
      </w:r>
    </w:p>
    <w:p w:rsidR="00D248AA" w:rsidRPr="00D248AA" w:rsidRDefault="00D248AA" w:rsidP="00D248AA">
      <w:pPr>
        <w:pStyle w:val="western"/>
        <w:widowControl w:val="0"/>
        <w:suppressAutoHyphens w:val="0"/>
        <w:spacing w:before="0" w:after="0"/>
        <w:ind w:firstLine="547"/>
        <w:rPr>
          <w:rFonts w:ascii="Times New Roman" w:hAnsi="Times New Roman" w:cs="Times New Roman"/>
          <w:bCs/>
          <w:sz w:val="24"/>
          <w:szCs w:val="24"/>
        </w:rPr>
      </w:pPr>
      <w:bookmarkStart w:id="56" w:name="RANGE_A1"/>
    </w:p>
    <w:p w:rsidR="00D248AA" w:rsidRDefault="00D248AA" w:rsidP="00D248AA">
      <w:pPr>
        <w:pStyle w:val="western"/>
        <w:widowControl w:val="0"/>
        <w:suppressAutoHyphens w:val="0"/>
        <w:spacing w:before="0" w:after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23E6">
        <w:rPr>
          <w:rFonts w:ascii="Times New Roman" w:hAnsi="Times New Roman" w:cs="Times New Roman"/>
          <w:bCs/>
          <w:sz w:val="24"/>
          <w:szCs w:val="24"/>
        </w:rPr>
        <w:t xml:space="preserve">Реестр </w:t>
      </w:r>
    </w:p>
    <w:p w:rsidR="00D248AA" w:rsidRDefault="00D248AA" w:rsidP="00D248AA">
      <w:pPr>
        <w:pStyle w:val="western"/>
        <w:widowControl w:val="0"/>
        <w:suppressAutoHyphens w:val="0"/>
        <w:spacing w:before="0" w:after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23E6">
        <w:rPr>
          <w:rFonts w:ascii="Times New Roman" w:hAnsi="Times New Roman" w:cs="Times New Roman"/>
          <w:bCs/>
          <w:sz w:val="24"/>
          <w:szCs w:val="24"/>
        </w:rPr>
        <w:t xml:space="preserve">субъектов малого и среднего предпринимательства и организаций, образующих инфраструктуру поддержки субъектов малого </w:t>
      </w:r>
    </w:p>
    <w:p w:rsidR="00D248AA" w:rsidRDefault="00D248AA" w:rsidP="00D248AA">
      <w:pPr>
        <w:pStyle w:val="western"/>
        <w:widowControl w:val="0"/>
        <w:suppressAutoHyphens w:val="0"/>
        <w:spacing w:before="0" w:after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723E6">
        <w:rPr>
          <w:rFonts w:ascii="Times New Roman" w:hAnsi="Times New Roman" w:cs="Times New Roman"/>
          <w:bCs/>
          <w:sz w:val="24"/>
          <w:szCs w:val="24"/>
        </w:rPr>
        <w:t>и среднего предпринимательства,</w:t>
      </w:r>
      <w:r w:rsidRPr="00D723E6">
        <w:rPr>
          <w:rFonts w:ascii="Times New Roman" w:hAnsi="Times New Roman" w:cs="Times New Roman"/>
          <w:sz w:val="24"/>
          <w:szCs w:val="24"/>
        </w:rPr>
        <w:t xml:space="preserve"> </w:t>
      </w:r>
      <w:r w:rsidRPr="00D723E6">
        <w:rPr>
          <w:rFonts w:ascii="Times New Roman" w:hAnsi="Times New Roman" w:cs="Times New Roman"/>
          <w:bCs/>
          <w:sz w:val="24"/>
          <w:szCs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 - получателей муниципальной поддержки</w:t>
      </w:r>
      <w:bookmarkEnd w:id="56"/>
      <w:r w:rsidRPr="00D723E6">
        <w:rPr>
          <w:rFonts w:ascii="Times New Roman" w:hAnsi="Times New Roman" w:cs="Times New Roman"/>
          <w:bCs/>
          <w:sz w:val="24"/>
          <w:szCs w:val="24"/>
        </w:rPr>
        <w:t xml:space="preserve"> на территории </w:t>
      </w:r>
    </w:p>
    <w:p w:rsidR="00D248AA" w:rsidRPr="00D723E6" w:rsidRDefault="00216CB3" w:rsidP="00D248AA">
      <w:pPr>
        <w:pStyle w:val="western"/>
        <w:widowControl w:val="0"/>
        <w:suppressAutoHyphens w:val="0"/>
        <w:spacing w:before="0" w:after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Мирнен</w:t>
      </w:r>
      <w:r w:rsidR="00D248AA">
        <w:rPr>
          <w:rFonts w:ascii="Times New Roman" w:hAnsi="Times New Roman" w:cs="Times New Roman"/>
          <w:bCs/>
          <w:sz w:val="24"/>
          <w:szCs w:val="24"/>
        </w:rPr>
        <w:t>ского сельского поселения</w:t>
      </w:r>
    </w:p>
    <w:tbl>
      <w:tblPr>
        <w:tblW w:w="14892" w:type="dxa"/>
        <w:tblLayout w:type="fixed"/>
        <w:tblLook w:val="0000"/>
      </w:tblPr>
      <w:tblGrid>
        <w:gridCol w:w="1101"/>
        <w:gridCol w:w="1134"/>
        <w:gridCol w:w="3793"/>
        <w:gridCol w:w="1984"/>
        <w:gridCol w:w="1134"/>
        <w:gridCol w:w="1134"/>
        <w:gridCol w:w="1134"/>
        <w:gridCol w:w="1134"/>
        <w:gridCol w:w="2344"/>
      </w:tblGrid>
      <w:tr w:rsidR="00D248AA" w:rsidRPr="00D723E6" w:rsidTr="00B42E62">
        <w:trPr>
          <w:cantSplit/>
          <w:trHeight w:val="555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62" w:rsidRDefault="00D248AA" w:rsidP="00B42E62">
            <w:pPr>
              <w:widowControl w:val="0"/>
              <w:snapToGrid w:val="0"/>
              <w:ind w:left="-142" w:right="-74"/>
              <w:jc w:val="center"/>
              <w:rPr>
                <w:color w:val="000000"/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Номер реестровой записи и дата</w:t>
            </w:r>
          </w:p>
          <w:p w:rsidR="00D248AA" w:rsidRPr="002439AC" w:rsidRDefault="00D248AA" w:rsidP="00B42E62">
            <w:pPr>
              <w:widowControl w:val="0"/>
              <w:snapToGrid w:val="0"/>
              <w:ind w:left="-142" w:right="-74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 xml:space="preserve"> </w:t>
            </w:r>
            <w:r w:rsidR="00B42E62">
              <w:rPr>
                <w:color w:val="000000"/>
                <w:sz w:val="20"/>
                <w:szCs w:val="20"/>
              </w:rPr>
              <w:t>в</w:t>
            </w:r>
            <w:r w:rsidRPr="002439AC">
              <w:rPr>
                <w:color w:val="000000"/>
                <w:sz w:val="20"/>
                <w:szCs w:val="20"/>
              </w:rPr>
              <w:t>ключения сведений в реестр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62" w:rsidRDefault="00D248AA" w:rsidP="00B42E62">
            <w:pPr>
              <w:widowControl w:val="0"/>
              <w:snapToGrid w:val="0"/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Основание для</w:t>
            </w:r>
          </w:p>
          <w:p w:rsidR="00D248AA" w:rsidRDefault="00D248AA" w:rsidP="00B42E62">
            <w:pPr>
              <w:widowControl w:val="0"/>
              <w:snapToGrid w:val="0"/>
              <w:ind w:left="-108" w:right="-108" w:firstLine="108"/>
              <w:jc w:val="center"/>
              <w:rPr>
                <w:color w:val="000000"/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 xml:space="preserve"> включения сведени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2439AC">
              <w:rPr>
                <w:color w:val="000000"/>
                <w:sz w:val="20"/>
                <w:szCs w:val="20"/>
              </w:rPr>
              <w:t xml:space="preserve"> в реестр</w:t>
            </w:r>
          </w:p>
          <w:p w:rsidR="00D248AA" w:rsidRPr="002439AC" w:rsidRDefault="00D248AA" w:rsidP="00B42E62">
            <w:pPr>
              <w:widowControl w:val="0"/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(исключения</w:t>
            </w:r>
            <w:r>
              <w:rPr>
                <w:color w:val="000000"/>
                <w:sz w:val="20"/>
                <w:szCs w:val="20"/>
              </w:rPr>
              <w:t xml:space="preserve"> из реестра</w:t>
            </w:r>
            <w:r w:rsidRPr="002439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Сведения о субъекте малого и среднего предпринимательства, а также физическом лице, не являющимся индивидуальным предпринимателем и применяющим специальный налоговый режим «Налог на профессиональный доход»</w:t>
            </w:r>
            <w:r w:rsidRPr="002439AC">
              <w:rPr>
                <w:sz w:val="20"/>
                <w:szCs w:val="20"/>
              </w:rPr>
              <w:t xml:space="preserve"> </w:t>
            </w:r>
            <w:r w:rsidRPr="002439AC">
              <w:rPr>
                <w:color w:val="000000"/>
                <w:sz w:val="20"/>
                <w:szCs w:val="20"/>
              </w:rPr>
              <w:t>- получателей поддержки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Информация о нарушении порядка и условий предоставления поддержки (если имеется), в т.ч. о нецелевом использовании средств</w:t>
            </w:r>
          </w:p>
        </w:tc>
      </w:tr>
      <w:tr w:rsidR="00D248AA" w:rsidRPr="00D723E6" w:rsidTr="00B42E62">
        <w:trPr>
          <w:cantSplit/>
          <w:trHeight w:val="1903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Наименование юридического лица или фамилия, имя и отчество (если имеется) индивидуального предпринимателя, физического лица, не являющегося индивидуальным предпринимателем и применяющего специальный налоговый режим «Налог на профессиональный доход»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469B7">
            <w:pPr>
              <w:widowControl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Вид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469B7">
            <w:pPr>
              <w:widowControl w:val="0"/>
              <w:snapToGrid w:val="0"/>
              <w:ind w:right="-108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Форма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469B7">
            <w:pPr>
              <w:widowControl w:val="0"/>
              <w:snapToGrid w:val="0"/>
              <w:ind w:left="-142" w:right="-74" w:firstLine="142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Размер поддержки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469B7">
            <w:pPr>
              <w:widowControl w:val="0"/>
              <w:snapToGrid w:val="0"/>
              <w:ind w:left="-142" w:right="-74" w:firstLine="142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Срок оказания поддержки</w:t>
            </w:r>
          </w:p>
        </w:tc>
        <w:tc>
          <w:tcPr>
            <w:tcW w:w="2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48AA" w:rsidRPr="00D723E6" w:rsidTr="00B42E62">
        <w:trPr>
          <w:trHeight w:val="141"/>
        </w:trPr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2439AC">
              <w:rPr>
                <w:color w:val="000000"/>
                <w:sz w:val="20"/>
                <w:szCs w:val="20"/>
              </w:rPr>
              <w:t>9</w:t>
            </w:r>
          </w:p>
        </w:tc>
      </w:tr>
      <w:tr w:rsidR="00D248AA" w:rsidRPr="00D723E6" w:rsidTr="00B42E62">
        <w:trPr>
          <w:trHeight w:val="2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248AA" w:rsidRPr="00D723E6" w:rsidTr="00B42E62">
        <w:trPr>
          <w:trHeight w:val="22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248AA" w:rsidRPr="002439AC" w:rsidRDefault="00D248AA" w:rsidP="001F600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D248AA" w:rsidRPr="00D723E6" w:rsidRDefault="00D248AA" w:rsidP="00D248AA">
      <w:pPr>
        <w:pStyle w:val="western"/>
        <w:widowControl w:val="0"/>
        <w:suppressAutoHyphens w:val="0"/>
        <w:spacing w:before="0"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248AA" w:rsidRDefault="00D248AA" w:rsidP="00D248AA">
      <w:pPr>
        <w:widowControl w:val="0"/>
        <w:rPr>
          <w:bCs/>
        </w:rPr>
      </w:pPr>
      <w:r w:rsidRPr="00D723E6">
        <w:rPr>
          <w:bCs/>
        </w:rPr>
        <w:t xml:space="preserve">Глава </w:t>
      </w:r>
      <w:r w:rsidR="00216CB3">
        <w:rPr>
          <w:bCs/>
        </w:rPr>
        <w:t>Мирнен</w:t>
      </w:r>
      <w:r>
        <w:rPr>
          <w:bCs/>
        </w:rPr>
        <w:t>ского сельского поселения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16CB3">
        <w:rPr>
          <w:bCs/>
        </w:rPr>
        <w:t>А.Н. Новокрещенов</w:t>
      </w:r>
    </w:p>
    <w:p w:rsidR="00D248AA" w:rsidRDefault="00D248AA" w:rsidP="00D248AA">
      <w:pPr>
        <w:widowControl w:val="0"/>
        <w:rPr>
          <w:bCs/>
        </w:rPr>
      </w:pPr>
    </w:p>
    <w:p w:rsidR="00D248AA" w:rsidRPr="002439AC" w:rsidRDefault="00D248AA" w:rsidP="00D248AA">
      <w:pPr>
        <w:pStyle w:val="western"/>
        <w:widowControl w:val="0"/>
        <w:suppressAutoHyphens w:val="0"/>
        <w:spacing w:before="0" w:after="0"/>
        <w:ind w:firstLine="0"/>
        <w:jc w:val="left"/>
        <w:rPr>
          <w:rFonts w:ascii="Times New Roman" w:hAnsi="Times New Roman" w:cs="Times New Roman"/>
          <w:bCs/>
        </w:rPr>
      </w:pPr>
      <w:r w:rsidRPr="002439AC">
        <w:rPr>
          <w:rFonts w:ascii="Times New Roman" w:hAnsi="Times New Roman" w:cs="Times New Roman"/>
        </w:rPr>
        <w:t>Исполнитель____________________</w:t>
      </w:r>
    </w:p>
    <w:p w:rsidR="00D248AA" w:rsidRPr="00D723E6" w:rsidRDefault="00D248AA" w:rsidP="00D248AA">
      <w:pPr>
        <w:widowControl w:val="0"/>
        <w:rPr>
          <w:bCs/>
          <w:color w:val="000000"/>
        </w:rPr>
        <w:sectPr w:rsidR="00D248AA" w:rsidRPr="00D723E6" w:rsidSect="001F6005">
          <w:pgSz w:w="16838" w:h="11906" w:orient="landscape" w:code="9"/>
          <w:pgMar w:top="680" w:right="680" w:bottom="680" w:left="1134" w:header="851" w:footer="851" w:gutter="0"/>
          <w:pgNumType w:start="1"/>
          <w:cols w:space="708"/>
          <w:titlePg/>
          <w:docGrid w:linePitch="381"/>
        </w:sectPr>
      </w:pPr>
    </w:p>
    <w:p w:rsidR="00D248AA" w:rsidRPr="006D60A4" w:rsidRDefault="00D248AA" w:rsidP="00D248AA">
      <w:pPr>
        <w:pStyle w:val="1"/>
        <w:keepNext w:val="0"/>
        <w:widowControl w:val="0"/>
        <w:jc w:val="right"/>
        <w:rPr>
          <w:caps/>
          <w:sz w:val="22"/>
          <w:szCs w:val="22"/>
        </w:rPr>
      </w:pPr>
      <w:r w:rsidRPr="006D60A4">
        <w:rPr>
          <w:caps/>
          <w:sz w:val="22"/>
          <w:szCs w:val="22"/>
        </w:rPr>
        <w:lastRenderedPageBreak/>
        <w:t>ПРИЛОЖЕНИЕ №</w:t>
      </w:r>
      <w:r w:rsidR="006D60A4" w:rsidRPr="006D60A4">
        <w:rPr>
          <w:caps/>
          <w:sz w:val="22"/>
          <w:szCs w:val="22"/>
        </w:rPr>
        <w:t>2</w:t>
      </w:r>
    </w:p>
    <w:p w:rsidR="00D248AA" w:rsidRPr="00D248AA" w:rsidRDefault="00D248AA" w:rsidP="00D248AA">
      <w:pPr>
        <w:pStyle w:val="af"/>
        <w:widowControl w:val="0"/>
        <w:spacing w:after="0"/>
        <w:jc w:val="right"/>
        <w:rPr>
          <w:bCs/>
          <w:color w:val="000000"/>
          <w:sz w:val="22"/>
          <w:szCs w:val="22"/>
        </w:rPr>
      </w:pPr>
      <w:r w:rsidRPr="00D248AA">
        <w:rPr>
          <w:sz w:val="22"/>
          <w:szCs w:val="22"/>
        </w:rPr>
        <w:t xml:space="preserve">к </w:t>
      </w:r>
      <w:r w:rsidRPr="00D248AA">
        <w:rPr>
          <w:bCs/>
          <w:color w:val="000000"/>
          <w:sz w:val="22"/>
          <w:szCs w:val="22"/>
        </w:rPr>
        <w:t xml:space="preserve">Положению </w:t>
      </w:r>
    </w:p>
    <w:p w:rsidR="00D248AA" w:rsidRPr="00D248AA" w:rsidRDefault="00D248AA" w:rsidP="00D248AA">
      <w:pPr>
        <w:pStyle w:val="af"/>
        <w:widowControl w:val="0"/>
        <w:spacing w:after="0"/>
        <w:jc w:val="right"/>
        <w:rPr>
          <w:bCs/>
          <w:color w:val="000000"/>
          <w:sz w:val="22"/>
          <w:szCs w:val="22"/>
        </w:rPr>
      </w:pPr>
      <w:r w:rsidRPr="00D248AA">
        <w:rPr>
          <w:bCs/>
          <w:color w:val="000000"/>
          <w:sz w:val="22"/>
          <w:szCs w:val="22"/>
        </w:rPr>
        <w:t xml:space="preserve">об условиях и порядке оказания поддержки </w:t>
      </w:r>
    </w:p>
    <w:p w:rsidR="00D248AA" w:rsidRPr="00D248AA" w:rsidRDefault="00D248AA" w:rsidP="00D248AA">
      <w:pPr>
        <w:pStyle w:val="af"/>
        <w:widowControl w:val="0"/>
        <w:spacing w:after="0"/>
        <w:jc w:val="right"/>
        <w:rPr>
          <w:bCs/>
          <w:color w:val="000000"/>
          <w:sz w:val="22"/>
          <w:szCs w:val="22"/>
        </w:rPr>
      </w:pPr>
      <w:r w:rsidRPr="00D248AA">
        <w:rPr>
          <w:bCs/>
          <w:color w:val="000000"/>
          <w:sz w:val="22"/>
          <w:szCs w:val="22"/>
        </w:rPr>
        <w:t xml:space="preserve">субъектам малого и среднего предпринимательства </w:t>
      </w:r>
    </w:p>
    <w:p w:rsidR="00D248AA" w:rsidRPr="00D248AA" w:rsidRDefault="00D248AA" w:rsidP="00D248AA">
      <w:pPr>
        <w:pStyle w:val="1"/>
        <w:keepNext w:val="0"/>
        <w:widowControl w:val="0"/>
        <w:jc w:val="right"/>
        <w:rPr>
          <w:bCs/>
          <w:sz w:val="22"/>
          <w:szCs w:val="22"/>
        </w:rPr>
      </w:pPr>
      <w:r w:rsidRPr="00D248AA">
        <w:rPr>
          <w:bCs/>
          <w:sz w:val="22"/>
          <w:szCs w:val="22"/>
        </w:rPr>
        <w:t xml:space="preserve">и организациям, образующим инфраструктуру поддержки </w:t>
      </w:r>
    </w:p>
    <w:p w:rsidR="00D248AA" w:rsidRPr="00D248AA" w:rsidRDefault="00D248AA" w:rsidP="00D248AA">
      <w:pPr>
        <w:pStyle w:val="1"/>
        <w:keepNext w:val="0"/>
        <w:widowControl w:val="0"/>
        <w:jc w:val="right"/>
        <w:rPr>
          <w:rStyle w:val="FontStyle36"/>
          <w:b w:val="0"/>
          <w:spacing w:val="-6"/>
          <w:sz w:val="22"/>
          <w:szCs w:val="22"/>
        </w:rPr>
      </w:pPr>
      <w:r w:rsidRPr="00D248AA">
        <w:rPr>
          <w:bCs/>
          <w:sz w:val="22"/>
          <w:szCs w:val="22"/>
        </w:rPr>
        <w:t>субъектов малого и среднего предпринимательства</w:t>
      </w:r>
      <w:r w:rsidRPr="00D248AA">
        <w:rPr>
          <w:rStyle w:val="FontStyle36"/>
          <w:b w:val="0"/>
          <w:spacing w:val="-6"/>
          <w:sz w:val="22"/>
          <w:szCs w:val="22"/>
        </w:rPr>
        <w:t xml:space="preserve">, </w:t>
      </w:r>
    </w:p>
    <w:p w:rsidR="00D248AA" w:rsidRPr="00D248AA" w:rsidRDefault="00D248AA" w:rsidP="00D248AA">
      <w:pPr>
        <w:pStyle w:val="1"/>
        <w:keepNext w:val="0"/>
        <w:widowControl w:val="0"/>
        <w:jc w:val="right"/>
        <w:rPr>
          <w:rStyle w:val="FontStyle36"/>
          <w:b w:val="0"/>
          <w:spacing w:val="-6"/>
          <w:sz w:val="22"/>
          <w:szCs w:val="22"/>
        </w:rPr>
      </w:pPr>
      <w:r w:rsidRPr="00D248AA">
        <w:rPr>
          <w:rStyle w:val="FontStyle36"/>
          <w:b w:val="0"/>
          <w:spacing w:val="-6"/>
          <w:sz w:val="22"/>
          <w:szCs w:val="22"/>
        </w:rPr>
        <w:t xml:space="preserve">а также физическим лицам, не являющимся </w:t>
      </w:r>
    </w:p>
    <w:p w:rsidR="00D248AA" w:rsidRPr="00D248AA" w:rsidRDefault="00D248AA" w:rsidP="00D248AA">
      <w:pPr>
        <w:pStyle w:val="1"/>
        <w:keepNext w:val="0"/>
        <w:widowControl w:val="0"/>
        <w:jc w:val="right"/>
        <w:rPr>
          <w:rStyle w:val="FontStyle36"/>
          <w:b w:val="0"/>
          <w:spacing w:val="-6"/>
          <w:sz w:val="22"/>
          <w:szCs w:val="22"/>
        </w:rPr>
      </w:pPr>
      <w:r w:rsidRPr="00D248AA">
        <w:rPr>
          <w:rStyle w:val="FontStyle36"/>
          <w:b w:val="0"/>
          <w:spacing w:val="-6"/>
          <w:sz w:val="22"/>
          <w:szCs w:val="22"/>
        </w:rPr>
        <w:t xml:space="preserve">индивидуальными предпринимателями и применяющим </w:t>
      </w:r>
    </w:p>
    <w:p w:rsidR="00D248AA" w:rsidRPr="00D248AA" w:rsidRDefault="00D248AA" w:rsidP="00D248AA">
      <w:pPr>
        <w:pStyle w:val="1"/>
        <w:keepNext w:val="0"/>
        <w:widowControl w:val="0"/>
        <w:jc w:val="right"/>
        <w:rPr>
          <w:rStyle w:val="FontStyle36"/>
          <w:b w:val="0"/>
          <w:spacing w:val="-6"/>
          <w:sz w:val="22"/>
          <w:szCs w:val="22"/>
        </w:rPr>
      </w:pPr>
      <w:r w:rsidRPr="00D248AA">
        <w:rPr>
          <w:rStyle w:val="FontStyle36"/>
          <w:b w:val="0"/>
          <w:spacing w:val="-6"/>
          <w:sz w:val="22"/>
          <w:szCs w:val="22"/>
        </w:rPr>
        <w:t xml:space="preserve">специальный налоговый режим «Налог на профессиональный доход», </w:t>
      </w:r>
    </w:p>
    <w:p w:rsidR="00D248AA" w:rsidRPr="00D248AA" w:rsidRDefault="00D248AA" w:rsidP="00D248AA">
      <w:pPr>
        <w:pStyle w:val="1"/>
        <w:keepNext w:val="0"/>
        <w:widowControl w:val="0"/>
        <w:jc w:val="right"/>
        <w:rPr>
          <w:sz w:val="22"/>
          <w:szCs w:val="22"/>
        </w:rPr>
      </w:pPr>
      <w:r w:rsidRPr="00D248AA">
        <w:rPr>
          <w:sz w:val="22"/>
          <w:szCs w:val="22"/>
        </w:rPr>
        <w:t xml:space="preserve">осуществляющим деятельность на территории </w:t>
      </w:r>
    </w:p>
    <w:p w:rsidR="00D248AA" w:rsidRPr="00D248AA" w:rsidRDefault="00216CB3" w:rsidP="00D248AA">
      <w:pPr>
        <w:pStyle w:val="1"/>
        <w:keepNext w:val="0"/>
        <w:widowControl w:val="0"/>
        <w:jc w:val="right"/>
        <w:rPr>
          <w:sz w:val="24"/>
        </w:rPr>
      </w:pPr>
      <w:r>
        <w:rPr>
          <w:sz w:val="22"/>
          <w:szCs w:val="22"/>
        </w:rPr>
        <w:t>Мирнен</w:t>
      </w:r>
      <w:r w:rsidR="00D248AA" w:rsidRPr="00D248AA">
        <w:rPr>
          <w:sz w:val="22"/>
          <w:szCs w:val="22"/>
        </w:rPr>
        <w:t>ского сельского поселения</w:t>
      </w:r>
    </w:p>
    <w:p w:rsidR="00D248AA" w:rsidRPr="00D248AA" w:rsidRDefault="00D248AA" w:rsidP="00D248AA">
      <w:pPr>
        <w:pStyle w:val="1"/>
        <w:keepNext w:val="0"/>
        <w:widowControl w:val="0"/>
        <w:rPr>
          <w:sz w:val="24"/>
        </w:rPr>
      </w:pPr>
    </w:p>
    <w:p w:rsidR="00D248AA" w:rsidRPr="00D248AA" w:rsidRDefault="00D248AA" w:rsidP="006D60A4">
      <w:pPr>
        <w:pStyle w:val="1"/>
        <w:keepNext w:val="0"/>
        <w:widowControl w:val="0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ПОРЯДОК</w:t>
      </w:r>
    </w:p>
    <w:p w:rsidR="00D248AA" w:rsidRPr="00D248AA" w:rsidRDefault="00D248AA" w:rsidP="006D60A4">
      <w:pPr>
        <w:pStyle w:val="1"/>
        <w:keepNext w:val="0"/>
        <w:widowControl w:val="0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рассмотрения обращений субъектов малого и среднего предпринимательства, а также</w:t>
      </w:r>
    </w:p>
    <w:p w:rsidR="00D248AA" w:rsidRPr="00D248AA" w:rsidRDefault="00D248AA" w:rsidP="006D60A4">
      <w:pPr>
        <w:pStyle w:val="1"/>
        <w:keepNext w:val="0"/>
        <w:widowControl w:val="0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r w:rsidR="00216CB3">
        <w:rPr>
          <w:bCs/>
          <w:kern w:val="1"/>
          <w:sz w:val="24"/>
        </w:rPr>
        <w:t>Мирнен</w:t>
      </w:r>
      <w:r w:rsidRPr="00D248AA">
        <w:rPr>
          <w:bCs/>
          <w:kern w:val="1"/>
          <w:sz w:val="24"/>
        </w:rPr>
        <w:t>ского сельского поселения</w:t>
      </w:r>
    </w:p>
    <w:p w:rsidR="00D248AA" w:rsidRPr="00D248AA" w:rsidRDefault="00D248AA" w:rsidP="00D248AA">
      <w:pPr>
        <w:pStyle w:val="1"/>
        <w:keepNext w:val="0"/>
        <w:widowControl w:val="0"/>
        <w:rPr>
          <w:bCs/>
          <w:kern w:val="1"/>
          <w:sz w:val="24"/>
        </w:rPr>
      </w:pPr>
      <w:bookmarkStart w:id="57" w:name="sub_221"/>
    </w:p>
    <w:p w:rsidR="00D248AA" w:rsidRPr="00D248AA" w:rsidRDefault="00D248AA" w:rsidP="006D60A4">
      <w:pPr>
        <w:pStyle w:val="1"/>
        <w:keepNext w:val="0"/>
        <w:widowControl w:val="0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1. Общие положения</w:t>
      </w:r>
      <w:bookmarkEnd w:id="57"/>
    </w:p>
    <w:p w:rsidR="00D248AA" w:rsidRPr="00D248AA" w:rsidRDefault="00D248AA" w:rsidP="00D248AA">
      <w:pPr>
        <w:pStyle w:val="1"/>
        <w:keepNext w:val="0"/>
        <w:widowControl w:val="0"/>
        <w:rPr>
          <w:bCs/>
          <w:kern w:val="1"/>
          <w:sz w:val="24"/>
        </w:rPr>
      </w:pP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1.1. </w:t>
      </w:r>
      <w:bookmarkStart w:id="58" w:name="sub_22001"/>
      <w:r w:rsidRPr="00D248AA">
        <w:rPr>
          <w:sz w:val="24"/>
        </w:rPr>
        <w:t xml:space="preserve">Настоящий Порядок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 </w:t>
      </w:r>
      <w:r w:rsidR="00216CB3">
        <w:rPr>
          <w:sz w:val="24"/>
        </w:rPr>
        <w:t>Мирнен</w:t>
      </w:r>
      <w:r w:rsidRPr="00D248AA">
        <w:rPr>
          <w:sz w:val="24"/>
        </w:rPr>
        <w:t xml:space="preserve">ского сельского поселения (далее – Порядок) в рамках информационной и консультационной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определяет сроки и последовательность действий Администрации </w:t>
      </w:r>
      <w:r w:rsidR="00216CB3">
        <w:rPr>
          <w:sz w:val="24"/>
        </w:rPr>
        <w:t>Мирнен</w:t>
      </w:r>
      <w:r w:rsidRPr="00D248AA">
        <w:rPr>
          <w:sz w:val="24"/>
        </w:rPr>
        <w:t>ского сельского поселения (далее – Администрация</w:t>
      </w:r>
      <w:bookmarkEnd w:id="58"/>
      <w:r w:rsidRPr="00D248AA">
        <w:rPr>
          <w:sz w:val="24"/>
        </w:rPr>
        <w:t>).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1.2.</w:t>
      </w:r>
      <w:bookmarkStart w:id="59" w:name="sub_22002"/>
      <w:r w:rsidRPr="00D248AA">
        <w:rPr>
          <w:sz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осуществляется в соответствии с:</w:t>
      </w:r>
      <w:bookmarkEnd w:id="59"/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- Федеральным законом от 06.10.2003г. №131-ФЗ «Об общих принципах организации местного самоуправления в Российской Федерации»;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- Федеральным законом от 24.07.2007г. №209-ФЗ «О развитии малого и среднего предпринимательства в Российской Федерации»;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- Федеральным законом от 02.05.2006г. №59-ФЗ «О порядке рассмотрения обращений граждан Российской Федерации»;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- Законом Челябинской области </w:t>
      </w:r>
      <w:r w:rsidRPr="00D248AA">
        <w:rPr>
          <w:spacing w:val="2"/>
          <w:sz w:val="24"/>
          <w:shd w:val="clear" w:color="auto" w:fill="FFFFFF"/>
        </w:rPr>
        <w:t>от 12.04.2008г. №250-ЗО</w:t>
      </w:r>
      <w:r w:rsidRPr="00D248AA">
        <w:rPr>
          <w:sz w:val="24"/>
        </w:rPr>
        <w:t xml:space="preserve"> «О развитии малого и среднего предпринимательства в Челябинской области»;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- Уставом </w:t>
      </w:r>
      <w:r w:rsidR="00216CB3">
        <w:rPr>
          <w:sz w:val="24"/>
        </w:rPr>
        <w:t>Мирнен</w:t>
      </w:r>
      <w:r w:rsidRPr="00D248AA">
        <w:rPr>
          <w:sz w:val="24"/>
        </w:rPr>
        <w:t>ского сельского поселения.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1.3.</w:t>
      </w:r>
      <w:bookmarkStart w:id="60" w:name="sub_22003"/>
      <w:r w:rsidRPr="00D248AA">
        <w:rPr>
          <w:sz w:val="24"/>
        </w:rPr>
        <w:t xml:space="preserve"> Рассмотрение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по поручению главы администрации осуществляется должностными лицами в соответствии с их компетенцией.</w:t>
      </w:r>
      <w:bookmarkEnd w:id="60"/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1.4.</w:t>
      </w:r>
      <w:bookmarkStart w:id="61" w:name="sub_22004"/>
      <w:r w:rsidRPr="00D248AA">
        <w:rPr>
          <w:sz w:val="24"/>
        </w:rPr>
        <w:t xml:space="preserve"> Учет, регистрация по рассмотрению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возлагается на Администрацию.</w:t>
      </w:r>
      <w:bookmarkEnd w:id="61"/>
    </w:p>
    <w:p w:rsidR="00D248AA" w:rsidRPr="00D248AA" w:rsidRDefault="00D248AA" w:rsidP="00B42E62">
      <w:pPr>
        <w:pStyle w:val="1"/>
        <w:keepNext w:val="0"/>
        <w:widowControl w:val="0"/>
        <w:ind w:firstLine="426"/>
        <w:jc w:val="left"/>
        <w:rPr>
          <w:bCs/>
          <w:color w:val="auto"/>
          <w:sz w:val="24"/>
        </w:rPr>
      </w:pPr>
      <w:bookmarkStart w:id="62" w:name="sub_223"/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2. Сроки рассмотрения обращений субъектов малого и среднего предпринимательства</w:t>
      </w:r>
      <w:bookmarkStart w:id="63" w:name="sub_22006"/>
      <w:bookmarkEnd w:id="62"/>
      <w:r w:rsidRPr="00D248AA">
        <w:rPr>
          <w:bCs/>
          <w:kern w:val="1"/>
          <w:sz w:val="24"/>
        </w:rPr>
        <w:t>,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sz w:val="24"/>
        </w:rPr>
      </w:pPr>
      <w:r w:rsidRPr="00D248AA">
        <w:rPr>
          <w:bCs/>
          <w:kern w:val="1"/>
          <w:sz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lastRenderedPageBreak/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  <w:bookmarkEnd w:id="63"/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В исключительных случаях Глава </w:t>
      </w:r>
      <w:r w:rsidR="00216CB3">
        <w:rPr>
          <w:sz w:val="24"/>
        </w:rPr>
        <w:t>Мирнен</w:t>
      </w:r>
      <w:r w:rsidRPr="00D248AA">
        <w:rPr>
          <w:sz w:val="24"/>
        </w:rPr>
        <w:t>ского сельского поселения вправе продлить срок рассмотрения обращения не более чем на 30 дней, уведомив о продлении срока рассмотрения заявителя, направившего обращение.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Запрос о продлении срока рассмотрения обращения должен быть оформлен не менее чем за 2-3 дня до истечения срока исполнения.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2.3.</w:t>
      </w:r>
      <w:bookmarkStart w:id="64" w:name="sub_22007"/>
      <w:r w:rsidRPr="00D248AA">
        <w:rPr>
          <w:sz w:val="24"/>
        </w:rPr>
        <w:t xml:space="preserve"> Глава </w:t>
      </w:r>
      <w:r w:rsidR="00216CB3">
        <w:rPr>
          <w:sz w:val="24"/>
        </w:rPr>
        <w:t>Мирнен</w:t>
      </w:r>
      <w:r w:rsidRPr="00D248AA">
        <w:rPr>
          <w:sz w:val="24"/>
        </w:rPr>
        <w:t>ского сельского поселения вправе устанавливать сокращенные сроки рассмотрения отдельных обращений.</w:t>
      </w:r>
      <w:bookmarkEnd w:id="64"/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bookmarkStart w:id="65" w:name="sub_224"/>
      <w:r w:rsidRPr="00D248AA">
        <w:rPr>
          <w:bCs/>
          <w:kern w:val="1"/>
          <w:sz w:val="24"/>
        </w:rPr>
        <w:t>3. Требования к письменному обращению субъектов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малого и среднего предпринимательства</w:t>
      </w:r>
      <w:bookmarkEnd w:id="65"/>
      <w:r w:rsidRPr="00D248AA">
        <w:rPr>
          <w:bCs/>
          <w:kern w:val="1"/>
          <w:sz w:val="24"/>
        </w:rPr>
        <w:t>, а также физических лиц, не являющихся индивидуальными предпринимателями и применяющих специальный налоговый режим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«Налог на профессиональный доход»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bCs/>
          <w:kern w:val="1"/>
          <w:sz w:val="24"/>
        </w:rPr>
      </w:pP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3.1. </w:t>
      </w:r>
      <w:bookmarkStart w:id="66" w:name="sub_22008"/>
      <w:r w:rsidRPr="00D248AA">
        <w:rPr>
          <w:sz w:val="24"/>
        </w:rPr>
        <w:t>Письменное обращение заявителя в обязательном порядке должно содержать фамилию, имя, отчество (для юридических лиц: наименование субъекта малого или среднего предпринимательства), почтовый адрес, по которому должен быть направлен ответ, изложение сути обращения, личную подпись заявителя и дату.</w:t>
      </w:r>
    </w:p>
    <w:bookmarkEnd w:id="66"/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Субъект малого или среднего предпринимательства, а также физическое лицо, не являющееся индивидуальным предпринимателем и применяющее специальный налоговый режим «Налог на профессиональный доход», прилагает к письменному обращению необходимые документы, предусмотренные Положением о </w:t>
      </w:r>
      <w:r w:rsidRPr="00D248AA">
        <w:rPr>
          <w:rStyle w:val="highlight"/>
          <w:sz w:val="24"/>
        </w:rPr>
        <w:t>порядке</w:t>
      </w:r>
      <w:r w:rsidRPr="00D248AA">
        <w:rPr>
          <w:sz w:val="24"/>
        </w:rPr>
        <w:t xml:space="preserve"> </w:t>
      </w:r>
      <w:r w:rsidRPr="00D248AA">
        <w:rPr>
          <w:rStyle w:val="highlight"/>
          <w:sz w:val="24"/>
        </w:rPr>
        <w:t>оказания</w:t>
      </w:r>
      <w:r w:rsidRPr="00D248AA">
        <w:rPr>
          <w:sz w:val="24"/>
        </w:rPr>
        <w:t xml:space="preserve"> </w:t>
      </w:r>
      <w:r w:rsidRPr="00D248AA">
        <w:rPr>
          <w:rStyle w:val="highlight"/>
          <w:sz w:val="24"/>
        </w:rPr>
        <w:t>поддержки субъектам</w:t>
      </w:r>
      <w:r w:rsidRPr="00D248AA">
        <w:rPr>
          <w:sz w:val="24"/>
        </w:rPr>
        <w:t xml:space="preserve"> </w:t>
      </w:r>
      <w:r w:rsidRPr="00D248AA">
        <w:rPr>
          <w:rStyle w:val="highlight"/>
          <w:sz w:val="24"/>
        </w:rPr>
        <w:t>малого</w:t>
      </w:r>
      <w:r w:rsidRPr="00D248AA">
        <w:rPr>
          <w:sz w:val="24"/>
        </w:rPr>
        <w:t xml:space="preserve"> </w:t>
      </w:r>
      <w:r w:rsidRPr="00D248AA">
        <w:rPr>
          <w:rStyle w:val="highlight"/>
          <w:sz w:val="24"/>
        </w:rPr>
        <w:t>и</w:t>
      </w:r>
      <w:r w:rsidRPr="00D248AA">
        <w:rPr>
          <w:sz w:val="24"/>
        </w:rPr>
        <w:t xml:space="preserve"> </w:t>
      </w:r>
      <w:r w:rsidRPr="00D248AA">
        <w:rPr>
          <w:rStyle w:val="highlight"/>
          <w:sz w:val="24"/>
        </w:rPr>
        <w:t>среднего</w:t>
      </w:r>
      <w:r w:rsidRPr="00D248AA">
        <w:rPr>
          <w:sz w:val="24"/>
        </w:rPr>
        <w:t xml:space="preserve"> </w:t>
      </w:r>
      <w:r w:rsidRPr="00D248AA">
        <w:rPr>
          <w:rStyle w:val="highlight"/>
          <w:sz w:val="24"/>
        </w:rPr>
        <w:t xml:space="preserve">предпринимательства </w:t>
      </w:r>
      <w:r w:rsidRPr="00D248AA">
        <w:rPr>
          <w:sz w:val="24"/>
        </w:rPr>
        <w:t xml:space="preserve">на территории </w:t>
      </w:r>
      <w:r w:rsidR="00216CB3">
        <w:rPr>
          <w:sz w:val="24"/>
        </w:rPr>
        <w:t>Мирнен</w:t>
      </w:r>
      <w:r w:rsidRPr="00D248AA">
        <w:rPr>
          <w:sz w:val="24"/>
        </w:rPr>
        <w:t>ского сельского поселения.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3.2.</w:t>
      </w:r>
      <w:bookmarkStart w:id="67" w:name="sub_22009"/>
      <w:r w:rsidRPr="00D248AA">
        <w:rPr>
          <w:sz w:val="24"/>
        </w:rPr>
        <w:t xml:space="preserve"> Регистрации и учету подлежат все обращения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включая и те, которые не соответствуют требованиям, установленным законодательством для письменных обращений.</w:t>
      </w:r>
      <w:bookmarkEnd w:id="67"/>
    </w:p>
    <w:p w:rsidR="00D248AA" w:rsidRPr="00D248AA" w:rsidRDefault="00D248AA" w:rsidP="00B42E62">
      <w:pPr>
        <w:pStyle w:val="1"/>
        <w:keepNext w:val="0"/>
        <w:widowControl w:val="0"/>
        <w:tabs>
          <w:tab w:val="left" w:pos="-5886"/>
        </w:tabs>
        <w:ind w:firstLine="426"/>
        <w:rPr>
          <w:bCs/>
          <w:kern w:val="1"/>
          <w:sz w:val="24"/>
        </w:rPr>
      </w:pPr>
      <w:bookmarkStart w:id="68" w:name="sub_225"/>
    </w:p>
    <w:p w:rsidR="00D248AA" w:rsidRPr="00D248AA" w:rsidRDefault="00D248AA" w:rsidP="00B42E62">
      <w:pPr>
        <w:pStyle w:val="1"/>
        <w:keepNext w:val="0"/>
        <w:widowControl w:val="0"/>
        <w:tabs>
          <w:tab w:val="left" w:pos="-5886"/>
        </w:tabs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4. Обеспечение условий для реализации прав субъектов малого и среднего</w:t>
      </w:r>
    </w:p>
    <w:p w:rsidR="00D248AA" w:rsidRPr="00D248AA" w:rsidRDefault="00D248AA" w:rsidP="00B42E62">
      <w:pPr>
        <w:pStyle w:val="1"/>
        <w:keepNext w:val="0"/>
        <w:widowControl w:val="0"/>
        <w:tabs>
          <w:tab w:val="left" w:pos="-5886"/>
        </w:tabs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предпринимательства</w:t>
      </w:r>
      <w:bookmarkEnd w:id="68"/>
      <w:r w:rsidRPr="00D248AA">
        <w:rPr>
          <w:bCs/>
          <w:kern w:val="1"/>
          <w:sz w:val="24"/>
        </w:rPr>
        <w:t>, а также физических лиц, не являющихся индивидуальными предпринимателями и применяющих специальный налоговый режим</w:t>
      </w:r>
    </w:p>
    <w:p w:rsidR="00D248AA" w:rsidRPr="00D248AA" w:rsidRDefault="00D248AA" w:rsidP="00B42E62">
      <w:pPr>
        <w:pStyle w:val="1"/>
        <w:keepNext w:val="0"/>
        <w:widowControl w:val="0"/>
        <w:tabs>
          <w:tab w:val="left" w:pos="-5886"/>
        </w:tabs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«Налог на профессиональный доход» при рассмотрении обращений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bCs/>
          <w:color w:val="auto"/>
          <w:sz w:val="24"/>
        </w:rPr>
      </w:pP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4.1. </w:t>
      </w:r>
      <w:bookmarkStart w:id="69" w:name="sub_22010"/>
      <w:r w:rsidRPr="00D248AA">
        <w:rPr>
          <w:sz w:val="24"/>
        </w:rPr>
        <w:t>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 при рассмотрении обращения имеют право:</w:t>
      </w:r>
      <w:bookmarkEnd w:id="69"/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запрашивать информацию о дате и номере регистрации обращения;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представлять дополнительные документы и материалы по рассматриваемому обращению либо обращаться с просьбой об их истребовании;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получать письменный мотивированный ответ по существу поставленных в обращении вопросов, за исключением случаев, указанных в </w:t>
      </w:r>
      <w:hyperlink r:id="rId9" w:anchor="sub_227" w:history="1">
        <w:r w:rsidRPr="00D248AA">
          <w:rPr>
            <w:rStyle w:val="aa"/>
            <w:color w:val="auto"/>
            <w:sz w:val="24"/>
          </w:rPr>
          <w:t>разделе 6</w:t>
        </w:r>
      </w:hyperlink>
      <w:r w:rsidRPr="00D248AA">
        <w:rPr>
          <w:sz w:val="24"/>
        </w:rPr>
        <w:t xml:space="preserve"> Порядка, получать уведомление о переадресации обращения в государственный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обращаться с жалобой на принятое по обращению решение или на действие (бездействие) в </w:t>
      </w:r>
      <w:r w:rsidRPr="00D248AA">
        <w:rPr>
          <w:sz w:val="24"/>
        </w:rPr>
        <w:lastRenderedPageBreak/>
        <w:t>связи с рассмотрением обращения, в административном и (или) судебном порядке в соответствии с законодательством Российской Федерации;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обращаться с заявлением о прекращении рассмотрения обращения.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4.2. </w:t>
      </w:r>
      <w:bookmarkStart w:id="70" w:name="sub_22011"/>
      <w:r w:rsidRPr="00D248AA">
        <w:rPr>
          <w:sz w:val="24"/>
        </w:rPr>
        <w:t xml:space="preserve">Глава </w:t>
      </w:r>
      <w:bookmarkEnd w:id="70"/>
      <w:r w:rsidRPr="00D248AA">
        <w:rPr>
          <w:sz w:val="24"/>
        </w:rPr>
        <w:t>поселения и должностные лица в соответствии с их компетенцией обеспечивают объективное, всестороннее и своевременное рассмотрение обращения, в случае необходимости - с участием представителя заявителя, направившего обращение;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обеспечивают необходимые условия для осуществления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обращаться с предложениями, заявлениями, жалобами для своевременного и эффективного рассмотрения обращений должностными лицами, правомочными принимать решения;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информируют представителей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порядке реализации их права на обращение;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принимают меры по разрешению поставленных в обращениях вопросов и устранению выявленных нарушений;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принимают меры, направленные на восстановление или защиту нарушенных прав, свобод и законных интересов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направляют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письменные ответы по существу поставленных в обращении вопросов, с подлинниками документов, прилагавшихся к обращению, за исключением случаев, указанных в </w:t>
      </w:r>
      <w:hyperlink r:id="rId10" w:anchor="sub_227" w:history="1">
        <w:r w:rsidRPr="00D248AA">
          <w:rPr>
            <w:rStyle w:val="aa"/>
            <w:color w:val="auto"/>
            <w:sz w:val="24"/>
          </w:rPr>
          <w:t>разделе 4</w:t>
        </w:r>
      </w:hyperlink>
      <w:r w:rsidRPr="00D248AA">
        <w:rPr>
          <w:sz w:val="24"/>
        </w:rPr>
        <w:t xml:space="preserve"> Порядка;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уведомляют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о направлении его обращения на рассмотрение в государственный орган, другой орган местного самоуправления или иному должностному лицу в соответствии с их компетенцией;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проверяют исполнение ранее принятых ими решений по обращениям.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4.3. </w:t>
      </w:r>
      <w:bookmarkStart w:id="71" w:name="sub_22012"/>
      <w:r w:rsidRPr="00D248AA">
        <w:rPr>
          <w:sz w:val="24"/>
        </w:rPr>
        <w:t>При рассмотрении повторных обращений тщательно выясняются причины их поступления. В случае установления фактов неполного рассмотрения, ранее поставленных субъектами малого и среднего предпринимательства, а также физическими лицами, не являющимися индивидуальными предпринимателями и применяющими специальный налоговый режим «Налог на профессиональный доход» вопросов, принимаются меры к их всестороннему рассмотрению.</w:t>
      </w:r>
      <w:bookmarkEnd w:id="71"/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bookmarkStart w:id="72" w:name="sub_226"/>
      <w:r w:rsidRPr="00D248AA">
        <w:rPr>
          <w:bCs/>
          <w:kern w:val="1"/>
          <w:sz w:val="24"/>
        </w:rPr>
        <w:t>5. Результат исполнения рассмотрения обращений субъектов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малого и среднего предпринимательства</w:t>
      </w:r>
      <w:bookmarkEnd w:id="72"/>
      <w:r w:rsidRPr="00D248AA">
        <w:rPr>
          <w:bCs/>
          <w:kern w:val="1"/>
          <w:sz w:val="24"/>
        </w:rPr>
        <w:t>, а также физических лиц, не являющихся индивидуальными предпринимателями и применяющих специальный налоговый режим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«Налог на профессиональный доход»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bCs/>
          <w:color w:val="auto"/>
          <w:sz w:val="24"/>
        </w:rPr>
      </w:pP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5.1. </w:t>
      </w:r>
      <w:bookmarkStart w:id="73" w:name="sub_22013"/>
      <w:r w:rsidRPr="00D248AA">
        <w:rPr>
          <w:sz w:val="24"/>
        </w:rPr>
        <w:t>Конечным результатом исполнения рассмотрения обращений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является:</w:t>
      </w:r>
      <w:bookmarkEnd w:id="73"/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направление заявителю письменного ответа по существу поставленных в обращении вопросов, за исключением случаев, указанных в </w:t>
      </w:r>
      <w:hyperlink r:id="rId11" w:anchor="sub_227" w:history="1">
        <w:r w:rsidRPr="00D248AA">
          <w:rPr>
            <w:rStyle w:val="aa"/>
            <w:color w:val="auto"/>
            <w:sz w:val="24"/>
          </w:rPr>
          <w:t>разделе 4</w:t>
        </w:r>
      </w:hyperlink>
      <w:r w:rsidRPr="00D248AA">
        <w:rPr>
          <w:sz w:val="24"/>
        </w:rPr>
        <w:t xml:space="preserve"> Порядка;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lastRenderedPageBreak/>
        <w:t>направление письменного обращения, содержащего вопросы, решение которых не входит в компетенцию администрации муниципального образования, в течение 7 дней со дня регистрации,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 за исключением случая, когда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заявителю.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5.2. </w:t>
      </w:r>
      <w:bookmarkStart w:id="74" w:name="sub_22014"/>
      <w:r w:rsidRPr="00D248AA">
        <w:rPr>
          <w:sz w:val="24"/>
        </w:rPr>
        <w:t>Обращения субъектов малого и среднего предпринимательства,</w:t>
      </w:r>
      <w:r w:rsidRPr="00D248AA">
        <w:rPr>
          <w:color w:val="auto"/>
          <w:kern w:val="1"/>
          <w:sz w:val="24"/>
        </w:rPr>
        <w:t xml:space="preserve"> </w:t>
      </w:r>
      <w:r w:rsidRPr="00D248AA">
        <w:rPr>
          <w:sz w:val="24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доход», считаются разрешенными, если все поставленные в них вопросы рассмотрены, приняты необходимые меры и заявителям даны письменные мотивированные ответы.</w:t>
      </w:r>
      <w:bookmarkEnd w:id="74"/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bookmarkStart w:id="75" w:name="sub_227"/>
      <w:r w:rsidRPr="00D248AA">
        <w:rPr>
          <w:bCs/>
          <w:kern w:val="1"/>
          <w:sz w:val="24"/>
        </w:rPr>
        <w:t>6. Перечень оснований для отказа в исполнении рассмотрения обращений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субъектов малого и среднего предпринимательства</w:t>
      </w:r>
      <w:bookmarkEnd w:id="75"/>
      <w:r w:rsidRPr="00D248AA">
        <w:rPr>
          <w:bCs/>
          <w:kern w:val="1"/>
          <w:sz w:val="24"/>
        </w:rPr>
        <w:t>, а также физических лиц,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не являющихся индивидуальными предпринимателями и применяющих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специальный налоговый режим «Налог на профессиональный доход»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bCs/>
          <w:color w:val="auto"/>
          <w:sz w:val="24"/>
        </w:rPr>
      </w:pP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bCs/>
          <w:color w:val="auto"/>
          <w:sz w:val="24"/>
        </w:rPr>
        <w:t xml:space="preserve">         </w:t>
      </w:r>
      <w:r w:rsidRPr="00D248AA">
        <w:rPr>
          <w:sz w:val="24"/>
        </w:rPr>
        <w:t>6.1.</w:t>
      </w:r>
      <w:bookmarkStart w:id="76" w:name="sub_22015"/>
      <w:r w:rsidRPr="00D248AA">
        <w:rPr>
          <w:sz w:val="24"/>
        </w:rPr>
        <w:t xml:space="preserve"> Обращение заявителя не подлежит рассмотрению, если:</w:t>
      </w:r>
      <w:bookmarkEnd w:id="76"/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ab/>
        <w:t>в письменном обращении не указаны наименование организации, фамилия индивидуального предпринимателя или его представителя, или физического лица,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текст письменного обращения не поддается прочтению;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в обращении обжалуется судебный акт;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от заявителя поступило заявление о прекращении рассмотрения обращения;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в период рассмотрения обращения поступило официальное сообщение о ликвидации юридического лица или прекращении деятельности индивидуального предпринимателя, или прекращении деятельности физического лица, не являющегося индивидуальным предпринимателем и применяющего специальный налоговый режим «Налог на профессиональный доход»;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 xml:space="preserve">6.2. </w:t>
      </w:r>
      <w:bookmarkStart w:id="77" w:name="sub_22016"/>
      <w:r w:rsidRPr="00D248AA">
        <w:rPr>
          <w:sz w:val="24"/>
        </w:rPr>
        <w:t>Обращение заявителя по решению главы поселения 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  <w:bookmarkStart w:id="78" w:name="sub_22017"/>
      <w:bookmarkEnd w:id="77"/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bCs/>
          <w:kern w:val="1"/>
          <w:sz w:val="24"/>
        </w:rPr>
      </w:pPr>
      <w:r w:rsidRPr="00D248AA">
        <w:rPr>
          <w:sz w:val="24"/>
        </w:rPr>
        <w:t>6.3. Прекращение переписки с заявителем осуществляется в случае, если в письменном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Глава поселения вправе принять решение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обращение.</w:t>
      </w:r>
      <w:bookmarkStart w:id="79" w:name="sub_22018"/>
      <w:bookmarkEnd w:id="78"/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bCs/>
          <w:kern w:val="1"/>
          <w:sz w:val="24"/>
        </w:rPr>
      </w:pPr>
      <w:bookmarkStart w:id="80" w:name="sub_228"/>
      <w:bookmarkEnd w:id="79"/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bookmarkStart w:id="81" w:name="sub_229"/>
      <w:bookmarkEnd w:id="80"/>
      <w:r w:rsidRPr="00D248AA">
        <w:rPr>
          <w:bCs/>
          <w:kern w:val="1"/>
          <w:sz w:val="24"/>
        </w:rPr>
        <w:t>7. Оформление ответов на обращения субъектов малого и среднего предпринимательства</w:t>
      </w:r>
      <w:bookmarkStart w:id="82" w:name="sub_22021"/>
      <w:bookmarkEnd w:id="81"/>
      <w:r w:rsidRPr="00D248AA">
        <w:rPr>
          <w:bCs/>
          <w:kern w:val="1"/>
          <w:sz w:val="24"/>
        </w:rPr>
        <w:t>,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а также физических лиц, не являющихся индивидуальными предпринимателями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и применяющих специальный налоговый режим «Налог на профессиональный доход»</w:t>
      </w:r>
    </w:p>
    <w:bookmarkEnd w:id="82"/>
    <w:p w:rsidR="00D248AA" w:rsidRPr="00D248AA" w:rsidRDefault="00D248AA" w:rsidP="00D248AA">
      <w:pPr>
        <w:pStyle w:val="1"/>
        <w:keepNext w:val="0"/>
        <w:widowControl w:val="0"/>
        <w:ind w:firstLine="709"/>
        <w:rPr>
          <w:bCs/>
          <w:color w:val="auto"/>
          <w:sz w:val="24"/>
        </w:rPr>
      </w:pPr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7.1. Текст ответа на обращение должен излагаться четко, последовательно, кратко, давать исчерпывающие разъяснения на все поставленные в обращении вопросы. При подтверждении фактов о ненадлежащем исполнении должностных обязанностей, изложенных в обращении, в ответе следует указывать, какие меры приняты к виновным должностным лицам.</w:t>
      </w:r>
      <w:bookmarkStart w:id="83" w:name="sub_22022"/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sz w:val="24"/>
        </w:rPr>
      </w:pPr>
      <w:r w:rsidRPr="00D248AA">
        <w:rPr>
          <w:sz w:val="24"/>
        </w:rPr>
        <w:t>7.2. После регистрации ответ отправляется заявителю самостоятельно должностными лицами рассматривающими обращение.</w:t>
      </w:r>
      <w:bookmarkEnd w:id="83"/>
    </w:p>
    <w:p w:rsidR="00D248AA" w:rsidRPr="00D248AA" w:rsidRDefault="00D248AA" w:rsidP="00B42E62">
      <w:pPr>
        <w:pStyle w:val="1"/>
        <w:keepNext w:val="0"/>
        <w:widowControl w:val="0"/>
        <w:ind w:firstLine="426"/>
        <w:rPr>
          <w:bCs/>
          <w:kern w:val="1"/>
          <w:sz w:val="24"/>
        </w:rPr>
      </w:pPr>
      <w:bookmarkStart w:id="84" w:name="sub_2210"/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8. Обжалования решений, действий (бездействия) в связи</w:t>
      </w:r>
    </w:p>
    <w:p w:rsidR="00D248AA" w:rsidRPr="00D248AA" w:rsidRDefault="00D248AA" w:rsidP="00B42E62">
      <w:pPr>
        <w:pStyle w:val="1"/>
        <w:keepNext w:val="0"/>
        <w:widowControl w:val="0"/>
        <w:ind w:firstLine="426"/>
        <w:jc w:val="center"/>
        <w:rPr>
          <w:bCs/>
          <w:kern w:val="1"/>
          <w:sz w:val="24"/>
        </w:rPr>
      </w:pPr>
      <w:r w:rsidRPr="00D248AA">
        <w:rPr>
          <w:bCs/>
          <w:kern w:val="1"/>
          <w:sz w:val="24"/>
        </w:rPr>
        <w:t>с рассмотрением обращений субъектов малого и среднего предпринимательства</w:t>
      </w:r>
      <w:bookmarkStart w:id="85" w:name="sub_22023"/>
      <w:bookmarkEnd w:id="84"/>
      <w:r w:rsidRPr="00D248AA">
        <w:rPr>
          <w:bCs/>
          <w:kern w:val="1"/>
          <w:sz w:val="24"/>
        </w:rPr>
        <w:t>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D248AA" w:rsidRPr="00D248AA" w:rsidRDefault="00D248AA" w:rsidP="00B42E62">
      <w:pPr>
        <w:widowControl w:val="0"/>
        <w:ind w:firstLine="426"/>
      </w:pPr>
    </w:p>
    <w:p w:rsidR="00D248AA" w:rsidRPr="00D723E6" w:rsidRDefault="00D248AA" w:rsidP="00B42E62">
      <w:pPr>
        <w:pStyle w:val="1"/>
        <w:keepNext w:val="0"/>
        <w:widowControl w:val="0"/>
        <w:ind w:firstLine="426"/>
        <w:rPr>
          <w:b/>
          <w:bCs/>
          <w:caps/>
        </w:rPr>
      </w:pPr>
      <w:r w:rsidRPr="00D248AA">
        <w:rPr>
          <w:sz w:val="24"/>
        </w:rPr>
        <w:t>8.1. Субъекты малого и среднего предпринимательства,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bookmarkEnd w:id="85"/>
    </w:p>
    <w:p w:rsidR="00D248AA" w:rsidRPr="00D723E6" w:rsidRDefault="00D248AA" w:rsidP="00B42E62">
      <w:pPr>
        <w:widowControl w:val="0"/>
        <w:ind w:firstLine="426"/>
        <w:jc w:val="both"/>
        <w:rPr>
          <w:bCs/>
        </w:rPr>
      </w:pPr>
    </w:p>
    <w:p w:rsidR="00D248AA" w:rsidRPr="00D723E6" w:rsidRDefault="00D248AA" w:rsidP="00D248AA">
      <w:pPr>
        <w:widowControl w:val="0"/>
        <w:ind w:firstLine="709"/>
        <w:jc w:val="both"/>
        <w:rPr>
          <w:bCs/>
          <w:caps/>
          <w:color w:val="000000"/>
          <w:spacing w:val="-1"/>
        </w:rPr>
      </w:pPr>
    </w:p>
    <w:p w:rsidR="00D248AA" w:rsidRPr="00D723E6" w:rsidRDefault="00D248AA" w:rsidP="00D248AA">
      <w:pPr>
        <w:widowControl w:val="0"/>
        <w:ind w:firstLine="709"/>
        <w:jc w:val="both"/>
        <w:rPr>
          <w:bCs/>
          <w:caps/>
          <w:color w:val="000000"/>
          <w:spacing w:val="-1"/>
        </w:rPr>
      </w:pPr>
    </w:p>
    <w:p w:rsidR="00D248AA" w:rsidRDefault="00D248AA" w:rsidP="00D248AA">
      <w:pPr>
        <w:widowControl w:val="0"/>
        <w:rPr>
          <w:bCs/>
        </w:rPr>
      </w:pPr>
      <w:r w:rsidRPr="00D723E6">
        <w:rPr>
          <w:bCs/>
        </w:rPr>
        <w:t xml:space="preserve">Глава </w:t>
      </w:r>
      <w:r w:rsidR="00216CB3">
        <w:rPr>
          <w:bCs/>
        </w:rPr>
        <w:t>Мирнен</w:t>
      </w:r>
      <w:r>
        <w:rPr>
          <w:bCs/>
        </w:rPr>
        <w:t xml:space="preserve">ского </w:t>
      </w:r>
    </w:p>
    <w:p w:rsidR="006C560D" w:rsidRDefault="00D248AA" w:rsidP="00D248AA">
      <w:pPr>
        <w:jc w:val="both"/>
        <w:rPr>
          <w:sz w:val="28"/>
          <w:szCs w:val="28"/>
        </w:rPr>
      </w:pPr>
      <w:r>
        <w:rPr>
          <w:bCs/>
        </w:rPr>
        <w:t>сельского поселения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16CB3">
        <w:rPr>
          <w:bCs/>
        </w:rPr>
        <w:t>А.Н. Новокрещенов</w:t>
      </w: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</w:pPr>
    </w:p>
    <w:p w:rsidR="006C560D" w:rsidRDefault="006C560D" w:rsidP="006C560D">
      <w:pPr>
        <w:jc w:val="both"/>
        <w:rPr>
          <w:sz w:val="28"/>
          <w:szCs w:val="28"/>
        </w:rPr>
        <w:sectPr w:rsidR="006C560D" w:rsidSect="00FA6E01">
          <w:headerReference w:type="default" r:id="rId12"/>
          <w:pgSz w:w="11906" w:h="16838" w:code="9"/>
          <w:pgMar w:top="851" w:right="567" w:bottom="851" w:left="1418" w:header="397" w:footer="397" w:gutter="0"/>
          <w:cols w:space="708"/>
          <w:titlePg/>
          <w:docGrid w:linePitch="360"/>
        </w:sectPr>
      </w:pPr>
    </w:p>
    <w:bookmarkEnd w:id="0"/>
    <w:p w:rsidR="00216CB3" w:rsidRPr="00CD7531" w:rsidRDefault="00216CB3" w:rsidP="00216CB3">
      <w:pPr>
        <w:jc w:val="center"/>
        <w:rPr>
          <w:color w:val="FF0000"/>
        </w:rPr>
      </w:pPr>
      <w:r w:rsidRPr="00CD7531">
        <w:rPr>
          <w:color w:val="FF0000"/>
        </w:rPr>
        <w:lastRenderedPageBreak/>
        <w:t xml:space="preserve">Справка (форма предоставления сведений) об опубликовании (обнародовании) муниципальных нормативных правовых актов </w:t>
      </w:r>
    </w:p>
    <w:p w:rsidR="00216CB3" w:rsidRPr="00CD7531" w:rsidRDefault="00216CB3" w:rsidP="00216CB3">
      <w:pPr>
        <w:jc w:val="center"/>
        <w:rPr>
          <w:color w:val="FF0000"/>
          <w:sz w:val="14"/>
          <w:szCs w:val="14"/>
        </w:rPr>
      </w:pPr>
      <w:r w:rsidRPr="00CD7531">
        <w:rPr>
          <w:color w:val="FF0000"/>
        </w:rPr>
        <w:t>Мирненского сельского поселения</w:t>
      </w:r>
    </w:p>
    <w:p w:rsidR="00216CB3" w:rsidRPr="001B7E89" w:rsidRDefault="00216CB3" w:rsidP="00216CB3">
      <w:pPr>
        <w:jc w:val="center"/>
        <w:rPr>
          <w:sz w:val="14"/>
          <w:szCs w:val="14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275"/>
        <w:gridCol w:w="3261"/>
        <w:gridCol w:w="1824"/>
        <w:gridCol w:w="1800"/>
        <w:gridCol w:w="3463"/>
        <w:gridCol w:w="2177"/>
      </w:tblGrid>
      <w:tr w:rsidR="001B3F10" w:rsidRPr="001B3F10" w:rsidTr="001B3F10">
        <w:tc>
          <w:tcPr>
            <w:tcW w:w="534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Дата принятия МНПА</w:t>
            </w:r>
          </w:p>
        </w:tc>
        <w:tc>
          <w:tcPr>
            <w:tcW w:w="1275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Регистра-ционный номер МНПА</w:t>
            </w:r>
          </w:p>
        </w:tc>
        <w:tc>
          <w:tcPr>
            <w:tcW w:w="3261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Наименование МНПА</w:t>
            </w:r>
          </w:p>
        </w:tc>
        <w:tc>
          <w:tcPr>
            <w:tcW w:w="1824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Орган, принявший МНПА</w:t>
            </w:r>
          </w:p>
        </w:tc>
        <w:tc>
          <w:tcPr>
            <w:tcW w:w="1800" w:type="dxa"/>
          </w:tcPr>
          <w:p w:rsidR="00B42E62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 xml:space="preserve">Дата </w:t>
            </w:r>
          </w:p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опубликования (обнародования)</w:t>
            </w:r>
          </w:p>
        </w:tc>
        <w:tc>
          <w:tcPr>
            <w:tcW w:w="3463" w:type="dxa"/>
            <w:shd w:val="clear" w:color="auto" w:fill="auto"/>
          </w:tcPr>
          <w:p w:rsidR="00B42E62" w:rsidRPr="001B3F10" w:rsidRDefault="00216CB3" w:rsidP="001B3F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Источник опубликования</w:t>
            </w:r>
          </w:p>
          <w:p w:rsidR="00216CB3" w:rsidRPr="001B3F10" w:rsidRDefault="00216CB3" w:rsidP="001B3F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 xml:space="preserve"> (место обнародования)</w:t>
            </w:r>
          </w:p>
        </w:tc>
        <w:tc>
          <w:tcPr>
            <w:tcW w:w="2177" w:type="dxa"/>
            <w:shd w:val="clear" w:color="auto" w:fill="auto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Лицо, ответственное за опубликование (обнародование)</w:t>
            </w:r>
          </w:p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МНПА</w:t>
            </w:r>
          </w:p>
        </w:tc>
      </w:tr>
      <w:tr w:rsidR="001B3F10" w:rsidRPr="001B3F10" w:rsidTr="001B3F10">
        <w:tc>
          <w:tcPr>
            <w:tcW w:w="534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«__» ___ 20__г.</w:t>
            </w:r>
          </w:p>
        </w:tc>
        <w:tc>
          <w:tcPr>
            <w:tcW w:w="1275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№__</w:t>
            </w:r>
          </w:p>
        </w:tc>
        <w:tc>
          <w:tcPr>
            <w:tcW w:w="3261" w:type="dxa"/>
          </w:tcPr>
          <w:p w:rsidR="00216CB3" w:rsidRPr="001B3F10" w:rsidRDefault="00216CB3" w:rsidP="001B3F10">
            <w:pPr>
              <w:pStyle w:val="af"/>
              <w:widowControl w:val="0"/>
              <w:spacing w:after="0"/>
              <w:ind w:left="0"/>
              <w:rPr>
                <w:bCs/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«</w:t>
            </w:r>
            <w:r w:rsidRPr="001B3F10">
              <w:rPr>
                <w:bCs/>
                <w:color w:val="000000"/>
                <w:sz w:val="22"/>
                <w:szCs w:val="22"/>
              </w:rPr>
              <w:t xml:space="preserve">Об утверждении Положения об условиях и порядке </w:t>
            </w:r>
          </w:p>
          <w:p w:rsidR="00216CB3" w:rsidRPr="001B3F10" w:rsidRDefault="00216CB3" w:rsidP="001B3F10">
            <w:pPr>
              <w:pStyle w:val="af"/>
              <w:widowControl w:val="0"/>
              <w:spacing w:after="0"/>
              <w:ind w:left="0"/>
              <w:rPr>
                <w:bCs/>
                <w:color w:val="000000"/>
                <w:sz w:val="22"/>
                <w:szCs w:val="22"/>
              </w:rPr>
            </w:pPr>
            <w:r w:rsidRPr="001B3F10">
              <w:rPr>
                <w:bCs/>
                <w:color w:val="000000"/>
                <w:sz w:val="22"/>
                <w:szCs w:val="22"/>
              </w:rPr>
              <w:t xml:space="preserve">оказания поддержки субъектам малого и среднего </w:t>
            </w:r>
          </w:p>
          <w:p w:rsidR="00216CB3" w:rsidRPr="001B3F10" w:rsidRDefault="00216CB3" w:rsidP="001B3F10">
            <w:pPr>
              <w:pStyle w:val="af"/>
              <w:widowControl w:val="0"/>
              <w:spacing w:after="0"/>
              <w:ind w:left="0"/>
              <w:rPr>
                <w:bCs/>
                <w:color w:val="000000"/>
                <w:sz w:val="22"/>
                <w:szCs w:val="22"/>
              </w:rPr>
            </w:pPr>
            <w:r w:rsidRPr="001B3F10">
              <w:rPr>
                <w:bCs/>
                <w:color w:val="000000"/>
                <w:sz w:val="22"/>
                <w:szCs w:val="22"/>
              </w:rPr>
              <w:t xml:space="preserve">предпринимательства и организациям, образующим </w:t>
            </w:r>
          </w:p>
          <w:p w:rsidR="00216CB3" w:rsidRPr="001B3F10" w:rsidRDefault="00216CB3" w:rsidP="001B3F10">
            <w:pPr>
              <w:widowControl w:val="0"/>
              <w:tabs>
                <w:tab w:val="left" w:pos="3060"/>
                <w:tab w:val="left" w:pos="6096"/>
                <w:tab w:val="left" w:pos="6946"/>
              </w:tabs>
              <w:rPr>
                <w:bCs/>
                <w:color w:val="000000"/>
                <w:sz w:val="22"/>
                <w:szCs w:val="22"/>
              </w:rPr>
            </w:pPr>
            <w:r w:rsidRPr="001B3F10">
              <w:rPr>
                <w:bCs/>
                <w:color w:val="000000"/>
                <w:sz w:val="22"/>
                <w:szCs w:val="22"/>
              </w:rPr>
              <w:t xml:space="preserve">инфраструктуру поддержки субъектов малого </w:t>
            </w:r>
          </w:p>
          <w:p w:rsidR="00216CB3" w:rsidRPr="001B3F10" w:rsidRDefault="00216CB3" w:rsidP="001B3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3F10">
              <w:rPr>
                <w:bCs/>
                <w:color w:val="000000"/>
                <w:sz w:val="22"/>
                <w:szCs w:val="22"/>
              </w:rPr>
              <w:t>и среднего предпринимательства</w:t>
            </w:r>
            <w:r w:rsidRPr="001B3F10">
              <w:rPr>
                <w:rStyle w:val="FontStyle36"/>
                <w:b w:val="0"/>
                <w:spacing w:val="-6"/>
                <w:sz w:val="22"/>
                <w:szCs w:val="22"/>
              </w:rPr>
      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      </w:r>
            <w:r w:rsidRPr="001B3F10">
              <w:rPr>
                <w:sz w:val="22"/>
                <w:szCs w:val="22"/>
              </w:rPr>
              <w:t>осуществляющим деятельность на территории Мирненского сельского поселения</w:t>
            </w:r>
            <w:r w:rsidRPr="001B3F1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24" w:type="dxa"/>
          </w:tcPr>
          <w:p w:rsidR="00216CB3" w:rsidRPr="001B3F10" w:rsidRDefault="00216CB3" w:rsidP="00B42E62">
            <w:pPr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Администрация Мирненского сельского поселения</w:t>
            </w:r>
          </w:p>
        </w:tc>
        <w:tc>
          <w:tcPr>
            <w:tcW w:w="1800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«30» ноября 2020г.</w:t>
            </w:r>
          </w:p>
        </w:tc>
        <w:tc>
          <w:tcPr>
            <w:tcW w:w="3463" w:type="dxa"/>
            <w:shd w:val="clear" w:color="auto" w:fill="auto"/>
          </w:tcPr>
          <w:p w:rsidR="00216CB3" w:rsidRPr="001B3F10" w:rsidRDefault="00216CB3" w:rsidP="001B3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В п. Мирный:</w:t>
            </w:r>
          </w:p>
          <w:p w:rsidR="00216CB3" w:rsidRPr="001B3F10" w:rsidRDefault="00216CB3" w:rsidP="00ED4626">
            <w:pPr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 xml:space="preserve">- информационный стенд </w:t>
            </w:r>
            <w:r w:rsidRPr="001B3F10">
              <w:rPr>
                <w:sz w:val="22"/>
                <w:szCs w:val="22"/>
              </w:rPr>
              <w:t>на ул.</w:t>
            </w:r>
            <w:r w:rsidRPr="001B3F10">
              <w:rPr>
                <w:color w:val="FF0000"/>
                <w:sz w:val="22"/>
                <w:szCs w:val="22"/>
              </w:rPr>
              <w:t xml:space="preserve"> </w:t>
            </w:r>
            <w:r w:rsidRPr="001B3F10">
              <w:rPr>
                <w:color w:val="000000"/>
                <w:sz w:val="22"/>
                <w:szCs w:val="22"/>
              </w:rPr>
              <w:t>Ленина, д. 12 (у здания администрации);</w:t>
            </w:r>
          </w:p>
          <w:p w:rsidR="00216CB3" w:rsidRPr="001B3F10" w:rsidRDefault="00216CB3" w:rsidP="001B3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в д. Медиак:</w:t>
            </w:r>
          </w:p>
          <w:p w:rsidR="00216CB3" w:rsidRPr="001B3F10" w:rsidRDefault="00216CB3" w:rsidP="001B3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- информационный стенд на остановке по ул. Новая;</w:t>
            </w:r>
          </w:p>
          <w:p w:rsidR="00216CB3" w:rsidRPr="001B3F10" w:rsidRDefault="00216CB3" w:rsidP="001B3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в п. Кисегачинский:</w:t>
            </w:r>
          </w:p>
          <w:p w:rsidR="00216CB3" w:rsidRPr="001B3F10" w:rsidRDefault="00216CB3" w:rsidP="001B3F10">
            <w:pPr>
              <w:shd w:val="clear" w:color="auto" w:fill="FFFFFF"/>
              <w:rPr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- информационный стенд по ул. Больничная</w:t>
            </w:r>
            <w:r w:rsidRPr="001B3F10">
              <w:rPr>
                <w:sz w:val="22"/>
                <w:szCs w:val="22"/>
              </w:rPr>
              <w:t>;</w:t>
            </w:r>
          </w:p>
          <w:p w:rsidR="00216CB3" w:rsidRPr="001B3F10" w:rsidRDefault="00216CB3" w:rsidP="001B3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в д. Касарги:</w:t>
            </w:r>
          </w:p>
          <w:p w:rsidR="00216CB3" w:rsidRPr="001B3F10" w:rsidRDefault="00216CB3" w:rsidP="00ED4626">
            <w:pPr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 xml:space="preserve">- информационный стенд на </w:t>
            </w:r>
            <w:r w:rsidRPr="001B3F10">
              <w:rPr>
                <w:sz w:val="22"/>
                <w:szCs w:val="22"/>
              </w:rPr>
              <w:t>ул. Северная, д.</w:t>
            </w:r>
            <w:r w:rsidRPr="001B3F10">
              <w:rPr>
                <w:color w:val="000000"/>
                <w:sz w:val="22"/>
                <w:szCs w:val="22"/>
              </w:rPr>
              <w:t xml:space="preserve"> 31 (у здания маг. "Сова");</w:t>
            </w:r>
          </w:p>
          <w:p w:rsidR="00216CB3" w:rsidRPr="001B3F10" w:rsidRDefault="00216CB3" w:rsidP="00ED4626">
            <w:pPr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в д. Ужевка:</w:t>
            </w:r>
          </w:p>
          <w:p w:rsidR="00216CB3" w:rsidRPr="001B3F10" w:rsidRDefault="00216CB3" w:rsidP="00ED4626">
            <w:pPr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- информационный стенд у остановки по  ул. Трактовая, у дома 2"в";</w:t>
            </w:r>
          </w:p>
          <w:p w:rsidR="00216CB3" w:rsidRPr="001B3F10" w:rsidRDefault="00216CB3" w:rsidP="00ED4626">
            <w:pPr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в д. Бухарино:</w:t>
            </w:r>
          </w:p>
          <w:p w:rsidR="00216CB3" w:rsidRPr="001B3F10" w:rsidRDefault="00216CB3" w:rsidP="00ED4626">
            <w:pPr>
              <w:rPr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- информационный стенд на ул. Российская, д. 37 (у здания кафе)</w:t>
            </w:r>
          </w:p>
        </w:tc>
        <w:tc>
          <w:tcPr>
            <w:tcW w:w="2177" w:type="dxa"/>
            <w:shd w:val="clear" w:color="auto" w:fill="auto"/>
          </w:tcPr>
          <w:p w:rsidR="00216CB3" w:rsidRPr="001B3F10" w:rsidRDefault="00216CB3" w:rsidP="00ED4626">
            <w:pPr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Специалист Администрации Мирненского сельского поселения И.В. Камалова</w:t>
            </w:r>
          </w:p>
        </w:tc>
      </w:tr>
    </w:tbl>
    <w:p w:rsidR="00C03911" w:rsidRPr="006D60A4" w:rsidRDefault="00C03911" w:rsidP="006C560D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2"/>
          <w:szCs w:val="22"/>
        </w:rPr>
      </w:pPr>
    </w:p>
    <w:sectPr w:rsidR="00C03911" w:rsidRPr="006D60A4" w:rsidSect="006C560D">
      <w:pgSz w:w="16838" w:h="11906" w:orient="landscape" w:code="9"/>
      <w:pgMar w:top="567" w:right="851" w:bottom="1418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272" w:rsidRDefault="008C7272" w:rsidP="00FA6E01">
      <w:r>
        <w:separator/>
      </w:r>
    </w:p>
  </w:endnote>
  <w:endnote w:type="continuationSeparator" w:id="1">
    <w:p w:rsidR="008C7272" w:rsidRDefault="008C7272" w:rsidP="00FA6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272" w:rsidRDefault="008C7272" w:rsidP="00FA6E01">
      <w:r>
        <w:separator/>
      </w:r>
    </w:p>
  </w:footnote>
  <w:footnote w:type="continuationSeparator" w:id="1">
    <w:p w:rsidR="008C7272" w:rsidRDefault="008C7272" w:rsidP="00FA6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D7" w:rsidRDefault="0007711E" w:rsidP="001F6005">
    <w:pPr>
      <w:pStyle w:val="a5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64ED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64ED7">
      <w:rPr>
        <w:rStyle w:val="af3"/>
        <w:noProof/>
      </w:rPr>
      <w:t>6</w:t>
    </w:r>
    <w:r>
      <w:rPr>
        <w:rStyle w:val="af3"/>
      </w:rPr>
      <w:fldChar w:fldCharType="end"/>
    </w:r>
  </w:p>
  <w:p w:rsidR="00E64ED7" w:rsidRDefault="00E64E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D7" w:rsidRDefault="0007711E" w:rsidP="00FA6E01">
    <w:pPr>
      <w:pStyle w:val="a5"/>
      <w:jc w:val="center"/>
    </w:pPr>
    <w:fldSimple w:instr="PAGE   \* MERGEFORMAT">
      <w:r w:rsidR="00EC7B69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854"/>
    <w:multiLevelType w:val="hybridMultilevel"/>
    <w:tmpl w:val="1796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44B"/>
    <w:multiLevelType w:val="hybridMultilevel"/>
    <w:tmpl w:val="DD1A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2277"/>
    <w:multiLevelType w:val="hybridMultilevel"/>
    <w:tmpl w:val="DF9C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B56B5"/>
    <w:multiLevelType w:val="hybridMultilevel"/>
    <w:tmpl w:val="A044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707"/>
    <w:rsid w:val="000037FB"/>
    <w:rsid w:val="00005C35"/>
    <w:rsid w:val="00015BEB"/>
    <w:rsid w:val="000242EA"/>
    <w:rsid w:val="00026AA2"/>
    <w:rsid w:val="00027204"/>
    <w:rsid w:val="00030FD8"/>
    <w:rsid w:val="000327A2"/>
    <w:rsid w:val="00042474"/>
    <w:rsid w:val="00044D3E"/>
    <w:rsid w:val="00045D49"/>
    <w:rsid w:val="0005252F"/>
    <w:rsid w:val="00055549"/>
    <w:rsid w:val="0007554A"/>
    <w:rsid w:val="0007711E"/>
    <w:rsid w:val="000803A8"/>
    <w:rsid w:val="000868D0"/>
    <w:rsid w:val="00087907"/>
    <w:rsid w:val="0009398E"/>
    <w:rsid w:val="00093EA5"/>
    <w:rsid w:val="000A4268"/>
    <w:rsid w:val="000A6B6A"/>
    <w:rsid w:val="000B3AB0"/>
    <w:rsid w:val="000B6C9B"/>
    <w:rsid w:val="000B7576"/>
    <w:rsid w:val="000B78B7"/>
    <w:rsid w:val="000C00DD"/>
    <w:rsid w:val="000C0866"/>
    <w:rsid w:val="000C0C80"/>
    <w:rsid w:val="000C7BED"/>
    <w:rsid w:val="000D2E8D"/>
    <w:rsid w:val="000D6756"/>
    <w:rsid w:val="000E0EB5"/>
    <w:rsid w:val="000E5D1E"/>
    <w:rsid w:val="000F04AE"/>
    <w:rsid w:val="000F41BB"/>
    <w:rsid w:val="000F43B4"/>
    <w:rsid w:val="000F49DA"/>
    <w:rsid w:val="000F4A05"/>
    <w:rsid w:val="000F70DF"/>
    <w:rsid w:val="0010076A"/>
    <w:rsid w:val="00100C10"/>
    <w:rsid w:val="001023AD"/>
    <w:rsid w:val="00106899"/>
    <w:rsid w:val="001100B4"/>
    <w:rsid w:val="001103A5"/>
    <w:rsid w:val="00112F44"/>
    <w:rsid w:val="00113839"/>
    <w:rsid w:val="00120FE9"/>
    <w:rsid w:val="00127C09"/>
    <w:rsid w:val="0013203E"/>
    <w:rsid w:val="001347B0"/>
    <w:rsid w:val="00134CD4"/>
    <w:rsid w:val="00137ECD"/>
    <w:rsid w:val="00141DD1"/>
    <w:rsid w:val="001469B7"/>
    <w:rsid w:val="0014755A"/>
    <w:rsid w:val="00150218"/>
    <w:rsid w:val="001523E1"/>
    <w:rsid w:val="00153D2B"/>
    <w:rsid w:val="00160017"/>
    <w:rsid w:val="0017122F"/>
    <w:rsid w:val="001753ED"/>
    <w:rsid w:val="00180106"/>
    <w:rsid w:val="00182A2E"/>
    <w:rsid w:val="00183B25"/>
    <w:rsid w:val="00187DD7"/>
    <w:rsid w:val="0019156F"/>
    <w:rsid w:val="00192693"/>
    <w:rsid w:val="00193352"/>
    <w:rsid w:val="001974E1"/>
    <w:rsid w:val="001B0FFB"/>
    <w:rsid w:val="001B1C93"/>
    <w:rsid w:val="001B25F0"/>
    <w:rsid w:val="001B334E"/>
    <w:rsid w:val="001B3E1C"/>
    <w:rsid w:val="001B3F10"/>
    <w:rsid w:val="001B535C"/>
    <w:rsid w:val="001C0E6A"/>
    <w:rsid w:val="001C20B9"/>
    <w:rsid w:val="001C6F10"/>
    <w:rsid w:val="001D4402"/>
    <w:rsid w:val="001D5680"/>
    <w:rsid w:val="001D7236"/>
    <w:rsid w:val="001E0C22"/>
    <w:rsid w:val="001E1A6D"/>
    <w:rsid w:val="001E6E68"/>
    <w:rsid w:val="001E77FF"/>
    <w:rsid w:val="001E7E1C"/>
    <w:rsid w:val="001F0757"/>
    <w:rsid w:val="001F1900"/>
    <w:rsid w:val="001F48FA"/>
    <w:rsid w:val="001F6005"/>
    <w:rsid w:val="00200707"/>
    <w:rsid w:val="00207D95"/>
    <w:rsid w:val="00210E27"/>
    <w:rsid w:val="00211000"/>
    <w:rsid w:val="00211F99"/>
    <w:rsid w:val="00213265"/>
    <w:rsid w:val="00216CB3"/>
    <w:rsid w:val="00221B9A"/>
    <w:rsid w:val="00222E8A"/>
    <w:rsid w:val="00227BBB"/>
    <w:rsid w:val="00231311"/>
    <w:rsid w:val="00233DD2"/>
    <w:rsid w:val="00233FDC"/>
    <w:rsid w:val="00234D28"/>
    <w:rsid w:val="002352A2"/>
    <w:rsid w:val="0023539B"/>
    <w:rsid w:val="00237E65"/>
    <w:rsid w:val="00245A0E"/>
    <w:rsid w:val="002524C4"/>
    <w:rsid w:val="00256964"/>
    <w:rsid w:val="0026024C"/>
    <w:rsid w:val="002606D4"/>
    <w:rsid w:val="00266900"/>
    <w:rsid w:val="00267A32"/>
    <w:rsid w:val="00270CB7"/>
    <w:rsid w:val="00275497"/>
    <w:rsid w:val="00275E34"/>
    <w:rsid w:val="00277137"/>
    <w:rsid w:val="0028017B"/>
    <w:rsid w:val="0028105D"/>
    <w:rsid w:val="00285B60"/>
    <w:rsid w:val="002860B0"/>
    <w:rsid w:val="00290DCD"/>
    <w:rsid w:val="002A1436"/>
    <w:rsid w:val="002A1DB7"/>
    <w:rsid w:val="002A49B3"/>
    <w:rsid w:val="002A6A72"/>
    <w:rsid w:val="002B3F4B"/>
    <w:rsid w:val="002B6891"/>
    <w:rsid w:val="002C0616"/>
    <w:rsid w:val="002C59EA"/>
    <w:rsid w:val="002D507E"/>
    <w:rsid w:val="002D5A93"/>
    <w:rsid w:val="002D6423"/>
    <w:rsid w:val="002E19B1"/>
    <w:rsid w:val="002E1D35"/>
    <w:rsid w:val="002E3704"/>
    <w:rsid w:val="002F0FA9"/>
    <w:rsid w:val="002F10B8"/>
    <w:rsid w:val="002F438A"/>
    <w:rsid w:val="002F789A"/>
    <w:rsid w:val="003016D5"/>
    <w:rsid w:val="003044C3"/>
    <w:rsid w:val="003056C7"/>
    <w:rsid w:val="003211D9"/>
    <w:rsid w:val="00330F44"/>
    <w:rsid w:val="00335011"/>
    <w:rsid w:val="003377E3"/>
    <w:rsid w:val="00343FAC"/>
    <w:rsid w:val="0034606D"/>
    <w:rsid w:val="00351E06"/>
    <w:rsid w:val="00352415"/>
    <w:rsid w:val="003544DF"/>
    <w:rsid w:val="00361857"/>
    <w:rsid w:val="00362319"/>
    <w:rsid w:val="00370FBF"/>
    <w:rsid w:val="00372117"/>
    <w:rsid w:val="00386B2E"/>
    <w:rsid w:val="0039660D"/>
    <w:rsid w:val="00397255"/>
    <w:rsid w:val="00397C3C"/>
    <w:rsid w:val="003A3246"/>
    <w:rsid w:val="003A55AD"/>
    <w:rsid w:val="003A5F0B"/>
    <w:rsid w:val="003B4B80"/>
    <w:rsid w:val="003B5B3B"/>
    <w:rsid w:val="003C4834"/>
    <w:rsid w:val="003C7621"/>
    <w:rsid w:val="003C7A9C"/>
    <w:rsid w:val="003D0B5E"/>
    <w:rsid w:val="003D3384"/>
    <w:rsid w:val="003E39C8"/>
    <w:rsid w:val="003E6667"/>
    <w:rsid w:val="003E7A17"/>
    <w:rsid w:val="003F239E"/>
    <w:rsid w:val="003F38E7"/>
    <w:rsid w:val="003F4283"/>
    <w:rsid w:val="003F7535"/>
    <w:rsid w:val="003F7C90"/>
    <w:rsid w:val="0040058C"/>
    <w:rsid w:val="0040139A"/>
    <w:rsid w:val="00401FB8"/>
    <w:rsid w:val="00402B6C"/>
    <w:rsid w:val="004049F8"/>
    <w:rsid w:val="00407399"/>
    <w:rsid w:val="004129AB"/>
    <w:rsid w:val="0042194A"/>
    <w:rsid w:val="0042446F"/>
    <w:rsid w:val="00424EEC"/>
    <w:rsid w:val="00430455"/>
    <w:rsid w:val="004454C3"/>
    <w:rsid w:val="004465AF"/>
    <w:rsid w:val="00446BCE"/>
    <w:rsid w:val="00453746"/>
    <w:rsid w:val="004543F0"/>
    <w:rsid w:val="004574E5"/>
    <w:rsid w:val="0046035E"/>
    <w:rsid w:val="0046478F"/>
    <w:rsid w:val="00480124"/>
    <w:rsid w:val="004804E1"/>
    <w:rsid w:val="00482F07"/>
    <w:rsid w:val="004863AB"/>
    <w:rsid w:val="004902AB"/>
    <w:rsid w:val="00490839"/>
    <w:rsid w:val="00496E34"/>
    <w:rsid w:val="004A43E2"/>
    <w:rsid w:val="004B318B"/>
    <w:rsid w:val="004B6990"/>
    <w:rsid w:val="004C2DAE"/>
    <w:rsid w:val="004C4815"/>
    <w:rsid w:val="004D01B4"/>
    <w:rsid w:val="004D3D94"/>
    <w:rsid w:val="004D720F"/>
    <w:rsid w:val="004E15B9"/>
    <w:rsid w:val="004E1C53"/>
    <w:rsid w:val="004E33DB"/>
    <w:rsid w:val="004E3701"/>
    <w:rsid w:val="004E77AA"/>
    <w:rsid w:val="004F12BE"/>
    <w:rsid w:val="00501BE4"/>
    <w:rsid w:val="0050376E"/>
    <w:rsid w:val="00506146"/>
    <w:rsid w:val="00511D34"/>
    <w:rsid w:val="00513B04"/>
    <w:rsid w:val="00513CE3"/>
    <w:rsid w:val="0051701B"/>
    <w:rsid w:val="005245D9"/>
    <w:rsid w:val="00525D0D"/>
    <w:rsid w:val="00530015"/>
    <w:rsid w:val="005305D3"/>
    <w:rsid w:val="00533DC0"/>
    <w:rsid w:val="0053529C"/>
    <w:rsid w:val="00535A4A"/>
    <w:rsid w:val="00540F00"/>
    <w:rsid w:val="00541BB8"/>
    <w:rsid w:val="00546E1F"/>
    <w:rsid w:val="005477D8"/>
    <w:rsid w:val="00552562"/>
    <w:rsid w:val="00552BC5"/>
    <w:rsid w:val="00553506"/>
    <w:rsid w:val="005617BF"/>
    <w:rsid w:val="00562D79"/>
    <w:rsid w:val="00564B56"/>
    <w:rsid w:val="00565580"/>
    <w:rsid w:val="00571C00"/>
    <w:rsid w:val="00571E21"/>
    <w:rsid w:val="00573475"/>
    <w:rsid w:val="005819B3"/>
    <w:rsid w:val="00583B9C"/>
    <w:rsid w:val="00584266"/>
    <w:rsid w:val="00587C1A"/>
    <w:rsid w:val="0059173B"/>
    <w:rsid w:val="00596852"/>
    <w:rsid w:val="0059790F"/>
    <w:rsid w:val="005A2745"/>
    <w:rsid w:val="005A2A0D"/>
    <w:rsid w:val="005A4EFE"/>
    <w:rsid w:val="005A5A72"/>
    <w:rsid w:val="005A64F8"/>
    <w:rsid w:val="005A6BFB"/>
    <w:rsid w:val="005B073C"/>
    <w:rsid w:val="005B21A0"/>
    <w:rsid w:val="005B3FA4"/>
    <w:rsid w:val="005C2D25"/>
    <w:rsid w:val="005C33D6"/>
    <w:rsid w:val="005C57CB"/>
    <w:rsid w:val="005D19C9"/>
    <w:rsid w:val="005D1B75"/>
    <w:rsid w:val="005D2FD3"/>
    <w:rsid w:val="005D5E61"/>
    <w:rsid w:val="005D77E9"/>
    <w:rsid w:val="005E1F10"/>
    <w:rsid w:val="005E503E"/>
    <w:rsid w:val="005E6BFA"/>
    <w:rsid w:val="005F134C"/>
    <w:rsid w:val="00603279"/>
    <w:rsid w:val="00603393"/>
    <w:rsid w:val="00605994"/>
    <w:rsid w:val="00605B7B"/>
    <w:rsid w:val="006101CA"/>
    <w:rsid w:val="00614BF4"/>
    <w:rsid w:val="00631E86"/>
    <w:rsid w:val="006327D8"/>
    <w:rsid w:val="00633819"/>
    <w:rsid w:val="00633FC4"/>
    <w:rsid w:val="006351AD"/>
    <w:rsid w:val="00642DF9"/>
    <w:rsid w:val="006502EE"/>
    <w:rsid w:val="00654EDD"/>
    <w:rsid w:val="00660644"/>
    <w:rsid w:val="0066078C"/>
    <w:rsid w:val="006618CE"/>
    <w:rsid w:val="00663C39"/>
    <w:rsid w:val="0067045A"/>
    <w:rsid w:val="00672F69"/>
    <w:rsid w:val="0067557F"/>
    <w:rsid w:val="00681C42"/>
    <w:rsid w:val="006874BF"/>
    <w:rsid w:val="00692397"/>
    <w:rsid w:val="006940E8"/>
    <w:rsid w:val="00695FA4"/>
    <w:rsid w:val="006A1097"/>
    <w:rsid w:val="006A14C2"/>
    <w:rsid w:val="006A170A"/>
    <w:rsid w:val="006A1BBD"/>
    <w:rsid w:val="006A2C20"/>
    <w:rsid w:val="006A4F8E"/>
    <w:rsid w:val="006A55FF"/>
    <w:rsid w:val="006A59D1"/>
    <w:rsid w:val="006A7155"/>
    <w:rsid w:val="006B1053"/>
    <w:rsid w:val="006B297F"/>
    <w:rsid w:val="006C0ED7"/>
    <w:rsid w:val="006C1AC0"/>
    <w:rsid w:val="006C1B6F"/>
    <w:rsid w:val="006C560D"/>
    <w:rsid w:val="006C5679"/>
    <w:rsid w:val="006D60A4"/>
    <w:rsid w:val="006D736E"/>
    <w:rsid w:val="006E177D"/>
    <w:rsid w:val="006E2E9B"/>
    <w:rsid w:val="006E77DE"/>
    <w:rsid w:val="006F0924"/>
    <w:rsid w:val="006F1A32"/>
    <w:rsid w:val="006F26DB"/>
    <w:rsid w:val="006F273A"/>
    <w:rsid w:val="006F702C"/>
    <w:rsid w:val="0070254F"/>
    <w:rsid w:val="00703BAE"/>
    <w:rsid w:val="00705CAC"/>
    <w:rsid w:val="007109A8"/>
    <w:rsid w:val="00710CC8"/>
    <w:rsid w:val="007137E7"/>
    <w:rsid w:val="00714412"/>
    <w:rsid w:val="00714EF2"/>
    <w:rsid w:val="0071756D"/>
    <w:rsid w:val="00721491"/>
    <w:rsid w:val="007222B2"/>
    <w:rsid w:val="00722768"/>
    <w:rsid w:val="00727C37"/>
    <w:rsid w:val="007309BA"/>
    <w:rsid w:val="00731F71"/>
    <w:rsid w:val="00743C4E"/>
    <w:rsid w:val="0074405D"/>
    <w:rsid w:val="0074765F"/>
    <w:rsid w:val="00755658"/>
    <w:rsid w:val="00760B11"/>
    <w:rsid w:val="00762461"/>
    <w:rsid w:val="007734A9"/>
    <w:rsid w:val="00776811"/>
    <w:rsid w:val="007911B8"/>
    <w:rsid w:val="00793C80"/>
    <w:rsid w:val="0079469D"/>
    <w:rsid w:val="00797D9B"/>
    <w:rsid w:val="007A01D5"/>
    <w:rsid w:val="007A5927"/>
    <w:rsid w:val="007A7DDB"/>
    <w:rsid w:val="007B0102"/>
    <w:rsid w:val="007B127B"/>
    <w:rsid w:val="007B223C"/>
    <w:rsid w:val="007B5A8F"/>
    <w:rsid w:val="007C16C1"/>
    <w:rsid w:val="007D02FE"/>
    <w:rsid w:val="007D0FB2"/>
    <w:rsid w:val="007D431B"/>
    <w:rsid w:val="007E659F"/>
    <w:rsid w:val="007E6B44"/>
    <w:rsid w:val="007F6CD9"/>
    <w:rsid w:val="007F7C6B"/>
    <w:rsid w:val="008005F8"/>
    <w:rsid w:val="0080310B"/>
    <w:rsid w:val="00803186"/>
    <w:rsid w:val="00804906"/>
    <w:rsid w:val="00805E76"/>
    <w:rsid w:val="00810628"/>
    <w:rsid w:val="00812469"/>
    <w:rsid w:val="00812DF7"/>
    <w:rsid w:val="008211FC"/>
    <w:rsid w:val="00821608"/>
    <w:rsid w:val="0082191A"/>
    <w:rsid w:val="00823C21"/>
    <w:rsid w:val="00830ED3"/>
    <w:rsid w:val="00834E62"/>
    <w:rsid w:val="00852288"/>
    <w:rsid w:val="00860F48"/>
    <w:rsid w:val="00863119"/>
    <w:rsid w:val="00876496"/>
    <w:rsid w:val="00877944"/>
    <w:rsid w:val="00886D76"/>
    <w:rsid w:val="0089322C"/>
    <w:rsid w:val="00895649"/>
    <w:rsid w:val="00896FDD"/>
    <w:rsid w:val="008A2765"/>
    <w:rsid w:val="008A4118"/>
    <w:rsid w:val="008B1630"/>
    <w:rsid w:val="008B20A1"/>
    <w:rsid w:val="008C2AD3"/>
    <w:rsid w:val="008C65BA"/>
    <w:rsid w:val="008C7272"/>
    <w:rsid w:val="008D0750"/>
    <w:rsid w:val="008D3F52"/>
    <w:rsid w:val="008D56AE"/>
    <w:rsid w:val="008E256E"/>
    <w:rsid w:val="008E7A38"/>
    <w:rsid w:val="008E7C1F"/>
    <w:rsid w:val="008E7E7D"/>
    <w:rsid w:val="008F2E38"/>
    <w:rsid w:val="00902E7C"/>
    <w:rsid w:val="00903BD4"/>
    <w:rsid w:val="00910EB4"/>
    <w:rsid w:val="0091111F"/>
    <w:rsid w:val="0091299A"/>
    <w:rsid w:val="009171CC"/>
    <w:rsid w:val="00920FFF"/>
    <w:rsid w:val="00921858"/>
    <w:rsid w:val="00924F52"/>
    <w:rsid w:val="00931B6F"/>
    <w:rsid w:val="0093552B"/>
    <w:rsid w:val="0095004A"/>
    <w:rsid w:val="009505EB"/>
    <w:rsid w:val="009507E9"/>
    <w:rsid w:val="009558BA"/>
    <w:rsid w:val="009623FB"/>
    <w:rsid w:val="009666FA"/>
    <w:rsid w:val="009744BC"/>
    <w:rsid w:val="00983A22"/>
    <w:rsid w:val="00984C79"/>
    <w:rsid w:val="00991FA5"/>
    <w:rsid w:val="0099771A"/>
    <w:rsid w:val="009A0A55"/>
    <w:rsid w:val="009A4F10"/>
    <w:rsid w:val="009A5620"/>
    <w:rsid w:val="009A664A"/>
    <w:rsid w:val="009B05F5"/>
    <w:rsid w:val="009B1984"/>
    <w:rsid w:val="009B4D7C"/>
    <w:rsid w:val="009B564E"/>
    <w:rsid w:val="009B659D"/>
    <w:rsid w:val="009B72EB"/>
    <w:rsid w:val="009C1173"/>
    <w:rsid w:val="009D0973"/>
    <w:rsid w:val="009D16D9"/>
    <w:rsid w:val="009D1BB8"/>
    <w:rsid w:val="009D4694"/>
    <w:rsid w:val="009D4878"/>
    <w:rsid w:val="009D6008"/>
    <w:rsid w:val="009E1408"/>
    <w:rsid w:val="009E1AA8"/>
    <w:rsid w:val="009E5A03"/>
    <w:rsid w:val="009E69CB"/>
    <w:rsid w:val="009F31AA"/>
    <w:rsid w:val="009F4D8F"/>
    <w:rsid w:val="00A01D5D"/>
    <w:rsid w:val="00A06050"/>
    <w:rsid w:val="00A07657"/>
    <w:rsid w:val="00A125E8"/>
    <w:rsid w:val="00A129F6"/>
    <w:rsid w:val="00A132F6"/>
    <w:rsid w:val="00A156A0"/>
    <w:rsid w:val="00A20C27"/>
    <w:rsid w:val="00A26180"/>
    <w:rsid w:val="00A31492"/>
    <w:rsid w:val="00A32E28"/>
    <w:rsid w:val="00A34241"/>
    <w:rsid w:val="00A35EC3"/>
    <w:rsid w:val="00A3732B"/>
    <w:rsid w:val="00A40843"/>
    <w:rsid w:val="00A50697"/>
    <w:rsid w:val="00A51576"/>
    <w:rsid w:val="00A544C3"/>
    <w:rsid w:val="00A6780E"/>
    <w:rsid w:val="00A71A7E"/>
    <w:rsid w:val="00A741B8"/>
    <w:rsid w:val="00A755DD"/>
    <w:rsid w:val="00A75F2D"/>
    <w:rsid w:val="00A805F4"/>
    <w:rsid w:val="00A848D4"/>
    <w:rsid w:val="00A85420"/>
    <w:rsid w:val="00A86882"/>
    <w:rsid w:val="00A93C6F"/>
    <w:rsid w:val="00AB1A5E"/>
    <w:rsid w:val="00AB445C"/>
    <w:rsid w:val="00AC1C0C"/>
    <w:rsid w:val="00AC2386"/>
    <w:rsid w:val="00AC7EF8"/>
    <w:rsid w:val="00AD01F1"/>
    <w:rsid w:val="00AD1BBB"/>
    <w:rsid w:val="00AD235A"/>
    <w:rsid w:val="00AD27D7"/>
    <w:rsid w:val="00AD436D"/>
    <w:rsid w:val="00AD79A7"/>
    <w:rsid w:val="00AE6C7C"/>
    <w:rsid w:val="00AF4E17"/>
    <w:rsid w:val="00B017BC"/>
    <w:rsid w:val="00B03CF1"/>
    <w:rsid w:val="00B22654"/>
    <w:rsid w:val="00B246E5"/>
    <w:rsid w:val="00B24DDB"/>
    <w:rsid w:val="00B329FC"/>
    <w:rsid w:val="00B34EC4"/>
    <w:rsid w:val="00B36206"/>
    <w:rsid w:val="00B40C11"/>
    <w:rsid w:val="00B428E8"/>
    <w:rsid w:val="00B42E62"/>
    <w:rsid w:val="00B44631"/>
    <w:rsid w:val="00B471C6"/>
    <w:rsid w:val="00B52B9D"/>
    <w:rsid w:val="00B553B9"/>
    <w:rsid w:val="00B557C6"/>
    <w:rsid w:val="00B65DD6"/>
    <w:rsid w:val="00B701B2"/>
    <w:rsid w:val="00B70A39"/>
    <w:rsid w:val="00B743EC"/>
    <w:rsid w:val="00B75294"/>
    <w:rsid w:val="00B7671A"/>
    <w:rsid w:val="00B7711A"/>
    <w:rsid w:val="00B81806"/>
    <w:rsid w:val="00B830F3"/>
    <w:rsid w:val="00B843A3"/>
    <w:rsid w:val="00BA12F6"/>
    <w:rsid w:val="00BA6C0D"/>
    <w:rsid w:val="00BB4E6E"/>
    <w:rsid w:val="00BB6AF6"/>
    <w:rsid w:val="00BC3BDE"/>
    <w:rsid w:val="00BD42C5"/>
    <w:rsid w:val="00BD57C3"/>
    <w:rsid w:val="00BD6505"/>
    <w:rsid w:val="00BD777F"/>
    <w:rsid w:val="00BE1094"/>
    <w:rsid w:val="00BE2088"/>
    <w:rsid w:val="00C01F5B"/>
    <w:rsid w:val="00C025C8"/>
    <w:rsid w:val="00C02F11"/>
    <w:rsid w:val="00C03911"/>
    <w:rsid w:val="00C03C28"/>
    <w:rsid w:val="00C06B56"/>
    <w:rsid w:val="00C12923"/>
    <w:rsid w:val="00C12CC2"/>
    <w:rsid w:val="00C1393F"/>
    <w:rsid w:val="00C14FA4"/>
    <w:rsid w:val="00C221C0"/>
    <w:rsid w:val="00C27198"/>
    <w:rsid w:val="00C27D0A"/>
    <w:rsid w:val="00C37DFA"/>
    <w:rsid w:val="00C44EF5"/>
    <w:rsid w:val="00C47232"/>
    <w:rsid w:val="00C530E0"/>
    <w:rsid w:val="00C53B39"/>
    <w:rsid w:val="00C56825"/>
    <w:rsid w:val="00C60E82"/>
    <w:rsid w:val="00C62DC6"/>
    <w:rsid w:val="00C63DC4"/>
    <w:rsid w:val="00C64705"/>
    <w:rsid w:val="00C64791"/>
    <w:rsid w:val="00C70413"/>
    <w:rsid w:val="00C70BF2"/>
    <w:rsid w:val="00C85ED0"/>
    <w:rsid w:val="00CA0C77"/>
    <w:rsid w:val="00CA19F5"/>
    <w:rsid w:val="00CA3FB5"/>
    <w:rsid w:val="00CA47DE"/>
    <w:rsid w:val="00CA626E"/>
    <w:rsid w:val="00CA7CC8"/>
    <w:rsid w:val="00CB045B"/>
    <w:rsid w:val="00CB3DA0"/>
    <w:rsid w:val="00CB4444"/>
    <w:rsid w:val="00CB5CB9"/>
    <w:rsid w:val="00CB5E34"/>
    <w:rsid w:val="00CB662F"/>
    <w:rsid w:val="00CC72B4"/>
    <w:rsid w:val="00CC7552"/>
    <w:rsid w:val="00CD2DFC"/>
    <w:rsid w:val="00CD5490"/>
    <w:rsid w:val="00CD7830"/>
    <w:rsid w:val="00CF3B93"/>
    <w:rsid w:val="00D01961"/>
    <w:rsid w:val="00D05113"/>
    <w:rsid w:val="00D07619"/>
    <w:rsid w:val="00D07BFF"/>
    <w:rsid w:val="00D109A6"/>
    <w:rsid w:val="00D13856"/>
    <w:rsid w:val="00D1646C"/>
    <w:rsid w:val="00D16E93"/>
    <w:rsid w:val="00D2255D"/>
    <w:rsid w:val="00D235DB"/>
    <w:rsid w:val="00D248AA"/>
    <w:rsid w:val="00D26617"/>
    <w:rsid w:val="00D30075"/>
    <w:rsid w:val="00D30258"/>
    <w:rsid w:val="00D304BF"/>
    <w:rsid w:val="00D31FBF"/>
    <w:rsid w:val="00D327D5"/>
    <w:rsid w:val="00D375DB"/>
    <w:rsid w:val="00D401C1"/>
    <w:rsid w:val="00D40336"/>
    <w:rsid w:val="00D43D7D"/>
    <w:rsid w:val="00D43F6B"/>
    <w:rsid w:val="00D46483"/>
    <w:rsid w:val="00D60B12"/>
    <w:rsid w:val="00D63613"/>
    <w:rsid w:val="00D641B6"/>
    <w:rsid w:val="00DA363A"/>
    <w:rsid w:val="00DB1A2E"/>
    <w:rsid w:val="00DB234A"/>
    <w:rsid w:val="00DB2695"/>
    <w:rsid w:val="00DB4709"/>
    <w:rsid w:val="00DB6984"/>
    <w:rsid w:val="00DC3D5F"/>
    <w:rsid w:val="00DC40D2"/>
    <w:rsid w:val="00DC7B42"/>
    <w:rsid w:val="00DD2ABB"/>
    <w:rsid w:val="00DD50C2"/>
    <w:rsid w:val="00DD58C5"/>
    <w:rsid w:val="00DD74FA"/>
    <w:rsid w:val="00DD7D86"/>
    <w:rsid w:val="00DE0456"/>
    <w:rsid w:val="00DE1289"/>
    <w:rsid w:val="00DE3AB7"/>
    <w:rsid w:val="00DF1B07"/>
    <w:rsid w:val="00DF3617"/>
    <w:rsid w:val="00DF55CF"/>
    <w:rsid w:val="00DF62EC"/>
    <w:rsid w:val="00DF6D8D"/>
    <w:rsid w:val="00DF7309"/>
    <w:rsid w:val="00E01B1F"/>
    <w:rsid w:val="00E149F8"/>
    <w:rsid w:val="00E279B8"/>
    <w:rsid w:val="00E32FC0"/>
    <w:rsid w:val="00E413BB"/>
    <w:rsid w:val="00E416D7"/>
    <w:rsid w:val="00E450B8"/>
    <w:rsid w:val="00E4625B"/>
    <w:rsid w:val="00E46B6F"/>
    <w:rsid w:val="00E52D5F"/>
    <w:rsid w:val="00E55899"/>
    <w:rsid w:val="00E64ED7"/>
    <w:rsid w:val="00E65DFA"/>
    <w:rsid w:val="00E66918"/>
    <w:rsid w:val="00E70315"/>
    <w:rsid w:val="00E73B4A"/>
    <w:rsid w:val="00E75480"/>
    <w:rsid w:val="00E7583F"/>
    <w:rsid w:val="00E77913"/>
    <w:rsid w:val="00E824E3"/>
    <w:rsid w:val="00E828A1"/>
    <w:rsid w:val="00E841F8"/>
    <w:rsid w:val="00E85840"/>
    <w:rsid w:val="00E8676A"/>
    <w:rsid w:val="00E90E0F"/>
    <w:rsid w:val="00E925EF"/>
    <w:rsid w:val="00E94714"/>
    <w:rsid w:val="00EA08A8"/>
    <w:rsid w:val="00EA0E5B"/>
    <w:rsid w:val="00EA2F59"/>
    <w:rsid w:val="00EA40C5"/>
    <w:rsid w:val="00EB0C75"/>
    <w:rsid w:val="00EB187E"/>
    <w:rsid w:val="00EB52FE"/>
    <w:rsid w:val="00EC089E"/>
    <w:rsid w:val="00EC0D38"/>
    <w:rsid w:val="00EC0F88"/>
    <w:rsid w:val="00EC27F8"/>
    <w:rsid w:val="00EC59BB"/>
    <w:rsid w:val="00EC6B89"/>
    <w:rsid w:val="00EC7B69"/>
    <w:rsid w:val="00ED34FC"/>
    <w:rsid w:val="00ED4626"/>
    <w:rsid w:val="00EE0888"/>
    <w:rsid w:val="00EF0F86"/>
    <w:rsid w:val="00EF36A2"/>
    <w:rsid w:val="00EF3B0F"/>
    <w:rsid w:val="00EF4E83"/>
    <w:rsid w:val="00EF656D"/>
    <w:rsid w:val="00EF7131"/>
    <w:rsid w:val="00F02CE1"/>
    <w:rsid w:val="00F045E6"/>
    <w:rsid w:val="00F06131"/>
    <w:rsid w:val="00F067FA"/>
    <w:rsid w:val="00F07D17"/>
    <w:rsid w:val="00F10CA5"/>
    <w:rsid w:val="00F12687"/>
    <w:rsid w:val="00F20A4D"/>
    <w:rsid w:val="00F250F7"/>
    <w:rsid w:val="00F272BB"/>
    <w:rsid w:val="00F376C4"/>
    <w:rsid w:val="00F4312E"/>
    <w:rsid w:val="00F52AE3"/>
    <w:rsid w:val="00F570FD"/>
    <w:rsid w:val="00F60DC8"/>
    <w:rsid w:val="00F6329D"/>
    <w:rsid w:val="00F72D85"/>
    <w:rsid w:val="00F74E6A"/>
    <w:rsid w:val="00F7602E"/>
    <w:rsid w:val="00F8165B"/>
    <w:rsid w:val="00F84127"/>
    <w:rsid w:val="00F87338"/>
    <w:rsid w:val="00F91201"/>
    <w:rsid w:val="00F95390"/>
    <w:rsid w:val="00F961DA"/>
    <w:rsid w:val="00FA1ABE"/>
    <w:rsid w:val="00FA3124"/>
    <w:rsid w:val="00FA477C"/>
    <w:rsid w:val="00FA6E01"/>
    <w:rsid w:val="00FB2313"/>
    <w:rsid w:val="00FB4A3A"/>
    <w:rsid w:val="00FB79A0"/>
    <w:rsid w:val="00FB7EC2"/>
    <w:rsid w:val="00FC015F"/>
    <w:rsid w:val="00FC03C7"/>
    <w:rsid w:val="00FC3721"/>
    <w:rsid w:val="00FD11CB"/>
    <w:rsid w:val="00FD2039"/>
    <w:rsid w:val="00FE11D4"/>
    <w:rsid w:val="00FE5F21"/>
    <w:rsid w:val="00FE71F1"/>
    <w:rsid w:val="00FF1369"/>
    <w:rsid w:val="00FF20CA"/>
    <w:rsid w:val="00FF28E7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E86"/>
    <w:rPr>
      <w:sz w:val="24"/>
      <w:szCs w:val="24"/>
    </w:rPr>
  </w:style>
  <w:style w:type="paragraph" w:styleId="1">
    <w:name w:val="heading 1"/>
    <w:basedOn w:val="a"/>
    <w:next w:val="a"/>
    <w:qFormat/>
    <w:rsid w:val="00631E86"/>
    <w:pPr>
      <w:keepNext/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E86"/>
    <w:pPr>
      <w:jc w:val="both"/>
    </w:pPr>
    <w:rPr>
      <w:color w:val="000000"/>
    </w:rPr>
  </w:style>
  <w:style w:type="paragraph" w:styleId="2">
    <w:name w:val="Body Text 2"/>
    <w:basedOn w:val="a"/>
    <w:rsid w:val="00631E86"/>
    <w:pPr>
      <w:jc w:val="both"/>
    </w:pPr>
    <w:rPr>
      <w:color w:val="000000"/>
      <w:sz w:val="28"/>
    </w:rPr>
  </w:style>
  <w:style w:type="paragraph" w:styleId="a4">
    <w:name w:val="Balloon Text"/>
    <w:basedOn w:val="a"/>
    <w:semiHidden/>
    <w:rsid w:val="009171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A6E0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FA6E01"/>
    <w:rPr>
      <w:sz w:val="24"/>
      <w:szCs w:val="24"/>
    </w:rPr>
  </w:style>
  <w:style w:type="paragraph" w:styleId="a7">
    <w:name w:val="footer"/>
    <w:basedOn w:val="a"/>
    <w:link w:val="a8"/>
    <w:rsid w:val="00FA6E0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FA6E01"/>
    <w:rPr>
      <w:sz w:val="24"/>
      <w:szCs w:val="24"/>
    </w:rPr>
  </w:style>
  <w:style w:type="paragraph" w:styleId="a9">
    <w:name w:val="List Paragraph"/>
    <w:basedOn w:val="a"/>
    <w:uiPriority w:val="34"/>
    <w:qFormat/>
    <w:rsid w:val="00860F48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styleId="aa">
    <w:name w:val="Hyperlink"/>
    <w:rsid w:val="00860F48"/>
    <w:rPr>
      <w:color w:val="0000FF"/>
      <w:u w:val="single"/>
    </w:rPr>
  </w:style>
  <w:style w:type="paragraph" w:customStyle="1" w:styleId="ab">
    <w:name w:val="Знак"/>
    <w:basedOn w:val="a"/>
    <w:rsid w:val="006755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755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Гипертекстовая ссылка"/>
    <w:basedOn w:val="a0"/>
    <w:rsid w:val="006C560D"/>
    <w:rPr>
      <w:rFonts w:cs="Times New Roman"/>
      <w:b/>
      <w:bCs/>
      <w:color w:val="008000"/>
    </w:rPr>
  </w:style>
  <w:style w:type="paragraph" w:styleId="ad">
    <w:name w:val="Normal (Web)"/>
    <w:basedOn w:val="a"/>
    <w:rsid w:val="006C560D"/>
    <w:pPr>
      <w:spacing w:before="100" w:beforeAutospacing="1" w:after="100" w:afterAutospacing="1"/>
    </w:pPr>
  </w:style>
  <w:style w:type="character" w:customStyle="1" w:styleId="bookmark">
    <w:name w:val="bookmark"/>
    <w:basedOn w:val="a0"/>
    <w:rsid w:val="006C560D"/>
  </w:style>
  <w:style w:type="character" w:customStyle="1" w:styleId="w9">
    <w:name w:val="w9"/>
    <w:basedOn w:val="a0"/>
    <w:rsid w:val="006C560D"/>
  </w:style>
  <w:style w:type="table" w:styleId="ae">
    <w:name w:val="Table Grid"/>
    <w:basedOn w:val="a1"/>
    <w:rsid w:val="006C5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rsid w:val="00D248AA"/>
    <w:pPr>
      <w:spacing w:after="120"/>
      <w:ind w:left="283"/>
    </w:pPr>
  </w:style>
  <w:style w:type="character" w:customStyle="1" w:styleId="FontStyle36">
    <w:name w:val="Font Style36"/>
    <w:rsid w:val="00D248AA"/>
    <w:rPr>
      <w:rFonts w:ascii="Times New Roman" w:hAnsi="Times New Roman"/>
      <w:b/>
    </w:rPr>
  </w:style>
  <w:style w:type="paragraph" w:customStyle="1" w:styleId="af0">
    <w:name w:val="Знак Знак"/>
    <w:basedOn w:val="a"/>
    <w:rsid w:val="00D248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Title"/>
    <w:basedOn w:val="a"/>
    <w:link w:val="af2"/>
    <w:qFormat/>
    <w:rsid w:val="00D248AA"/>
    <w:pPr>
      <w:jc w:val="center"/>
    </w:pPr>
    <w:rPr>
      <w:b/>
      <w:bCs/>
      <w:sz w:val="32"/>
    </w:rPr>
  </w:style>
  <w:style w:type="character" w:styleId="af3">
    <w:name w:val="page number"/>
    <w:basedOn w:val="a0"/>
    <w:rsid w:val="00D248AA"/>
    <w:rPr>
      <w:rFonts w:cs="Times New Roman"/>
    </w:rPr>
  </w:style>
  <w:style w:type="character" w:customStyle="1" w:styleId="af2">
    <w:name w:val="Название Знак"/>
    <w:link w:val="af1"/>
    <w:locked/>
    <w:rsid w:val="00D248AA"/>
    <w:rPr>
      <w:b/>
      <w:bCs/>
      <w:sz w:val="32"/>
      <w:szCs w:val="24"/>
      <w:lang w:val="ru-RU" w:eastAsia="ru-RU" w:bidi="ar-SA"/>
    </w:rPr>
  </w:style>
  <w:style w:type="character" w:customStyle="1" w:styleId="highlight">
    <w:name w:val="highlight"/>
    <w:basedOn w:val="a0"/>
    <w:rsid w:val="00D248AA"/>
    <w:rPr>
      <w:rFonts w:cs="Times New Roman"/>
    </w:rPr>
  </w:style>
  <w:style w:type="paragraph" w:customStyle="1" w:styleId="western">
    <w:name w:val="western"/>
    <w:basedOn w:val="a"/>
    <w:rsid w:val="00D248A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HeaderChar">
    <w:name w:val="Header Char"/>
    <w:locked/>
    <w:rsid w:val="00D248AA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sp.krd.ru/legislation/municipal/4942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sp.krd.ru/legislation/municipal/494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sp.krd.ru/legislation/municipal/4942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29670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Ирина Викторовна</cp:lastModifiedBy>
  <cp:revision>4</cp:revision>
  <cp:lastPrinted>2020-12-28T10:51:00Z</cp:lastPrinted>
  <dcterms:created xsi:type="dcterms:W3CDTF">2020-12-28T10:48:00Z</dcterms:created>
  <dcterms:modified xsi:type="dcterms:W3CDTF">2020-12-28T11:07:00Z</dcterms:modified>
</cp:coreProperties>
</file>